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080" w14:textId="3D613477" w:rsidR="009F4D83" w:rsidRPr="00FE567B" w:rsidRDefault="0059432B" w:rsidP="00686B3D">
      <w:pPr>
        <w:spacing w:line="240" w:lineRule="auto"/>
        <w:jc w:val="center"/>
        <w:rPr>
          <w:b/>
          <w:bCs/>
          <w:sz w:val="28"/>
          <w:szCs w:val="28"/>
        </w:rPr>
      </w:pPr>
      <w:r w:rsidRPr="00FE567B">
        <w:rPr>
          <w:b/>
          <w:bCs/>
          <w:sz w:val="28"/>
          <w:szCs w:val="28"/>
        </w:rPr>
        <w:t xml:space="preserve">Pomiar rozpadów rozciągniętych stanów rezonansowych w jądrze </w:t>
      </w:r>
      <w:r w:rsidRPr="0009335A">
        <w:rPr>
          <w:b/>
          <w:bCs/>
          <w:sz w:val="28"/>
          <w:szCs w:val="28"/>
          <w:vertAlign w:val="superscript"/>
        </w:rPr>
        <w:t>1</w:t>
      </w:r>
      <w:r w:rsidR="009F4262">
        <w:rPr>
          <w:b/>
          <w:bCs/>
          <w:sz w:val="28"/>
          <w:szCs w:val="28"/>
          <w:vertAlign w:val="superscript"/>
        </w:rPr>
        <w:t>4</w:t>
      </w:r>
      <w:r w:rsidR="009F4262" w:rsidRPr="009F4262">
        <w:rPr>
          <w:b/>
          <w:bCs/>
          <w:sz w:val="28"/>
          <w:szCs w:val="28"/>
        </w:rPr>
        <w:t>N</w:t>
      </w:r>
    </w:p>
    <w:p w14:paraId="292BFB7A" w14:textId="4A8BCCF1" w:rsidR="0059432B" w:rsidRPr="00C07BDC" w:rsidRDefault="0059432B" w:rsidP="00686B3D">
      <w:pPr>
        <w:spacing w:line="240" w:lineRule="auto"/>
        <w:jc w:val="center"/>
        <w:rPr>
          <w:lang w:val="en-GB"/>
        </w:rPr>
      </w:pPr>
      <w:r w:rsidRPr="00C07BDC">
        <w:rPr>
          <w:lang w:val="en-GB"/>
        </w:rPr>
        <w:t xml:space="preserve">(The measurement of the stretched resonance states decay in the </w:t>
      </w:r>
      <w:r w:rsidRPr="00C07BDC">
        <w:rPr>
          <w:vertAlign w:val="superscript"/>
          <w:lang w:val="en-GB"/>
        </w:rPr>
        <w:t>1</w:t>
      </w:r>
      <w:r w:rsidR="009F4262">
        <w:rPr>
          <w:vertAlign w:val="superscript"/>
          <w:lang w:val="en-GB"/>
        </w:rPr>
        <w:t>4</w:t>
      </w:r>
      <w:r w:rsidR="009F4262">
        <w:rPr>
          <w:lang w:val="en-GB"/>
        </w:rPr>
        <w:t>N</w:t>
      </w:r>
      <w:r w:rsidRPr="00C07BDC">
        <w:rPr>
          <w:lang w:val="en-GB"/>
        </w:rPr>
        <w:t xml:space="preserve"> nucleus)</w:t>
      </w:r>
    </w:p>
    <w:p w14:paraId="6FAD3A92" w14:textId="10A8600D" w:rsidR="005C5283" w:rsidRDefault="005C5283" w:rsidP="00514A21">
      <w:pPr>
        <w:spacing w:line="240" w:lineRule="auto"/>
      </w:pPr>
      <w:r w:rsidRPr="005740F2">
        <w:rPr>
          <w:b/>
          <w:bCs/>
          <w:u w:val="single"/>
        </w:rPr>
        <w:t>Streszczenie:</w:t>
      </w:r>
      <w:r>
        <w:t xml:space="preserve"> </w:t>
      </w:r>
      <w:r w:rsidR="000E0ACA">
        <w:t xml:space="preserve">Zbiór danych </w:t>
      </w:r>
      <w:r w:rsidR="000E0ACA" w:rsidRPr="00686B3D">
        <w:t xml:space="preserve">koincydencyjnych w postaci macierzy </w:t>
      </w:r>
      <w:proofErr w:type="spellStart"/>
      <w:r w:rsidR="000E0ACA" w:rsidRPr="00686B3D">
        <w:t>Egamma</w:t>
      </w:r>
      <w:proofErr w:type="spellEnd"/>
      <w:r w:rsidR="000E0ACA" w:rsidRPr="00686B3D">
        <w:t>-Ex (energia kwantów gamma</w:t>
      </w:r>
      <w:r w:rsidR="004677DB">
        <w:t xml:space="preserve">, wyrażona w </w:t>
      </w:r>
      <w:proofErr w:type="spellStart"/>
      <w:r w:rsidR="004677DB">
        <w:t>keV</w:t>
      </w:r>
      <w:proofErr w:type="spellEnd"/>
      <w:r w:rsidR="004677DB">
        <w:t>,</w:t>
      </w:r>
      <w:r w:rsidR="000E0ACA" w:rsidRPr="00686B3D">
        <w:t xml:space="preserve"> vs. energia wzbudzenia j</w:t>
      </w:r>
      <w:r w:rsidR="005740F2" w:rsidRPr="00686B3D">
        <w:t>ą</w:t>
      </w:r>
      <w:r w:rsidR="000E0ACA" w:rsidRPr="00686B3D">
        <w:t xml:space="preserve">dra </w:t>
      </w:r>
      <w:r w:rsidR="000E0ACA" w:rsidRPr="00686B3D">
        <w:rPr>
          <w:vertAlign w:val="superscript"/>
        </w:rPr>
        <w:t>1</w:t>
      </w:r>
      <w:r w:rsidR="009F4262">
        <w:rPr>
          <w:vertAlign w:val="superscript"/>
        </w:rPr>
        <w:t>4</w:t>
      </w:r>
      <w:r w:rsidR="009F4262">
        <w:t>N</w:t>
      </w:r>
      <w:r w:rsidR="004677DB">
        <w:t xml:space="preserve">, wyrażona w </w:t>
      </w:r>
      <w:proofErr w:type="spellStart"/>
      <w:r w:rsidR="004677DB">
        <w:t>MeV</w:t>
      </w:r>
      <w:proofErr w:type="spellEnd"/>
      <w:r w:rsidR="000E0ACA" w:rsidRPr="00686B3D">
        <w:t xml:space="preserve">) zgromadzonych podczas eksperymentu </w:t>
      </w:r>
      <w:r w:rsidR="005740F2" w:rsidRPr="00686B3D">
        <w:t xml:space="preserve">rozpraszania nieelastycznego wiązki protonów na tarczy </w:t>
      </w:r>
      <w:r w:rsidR="005740F2" w:rsidRPr="00686B3D">
        <w:rPr>
          <w:vertAlign w:val="superscript"/>
        </w:rPr>
        <w:t>1</w:t>
      </w:r>
      <w:r w:rsidR="009F4262">
        <w:rPr>
          <w:vertAlign w:val="superscript"/>
        </w:rPr>
        <w:t>4</w:t>
      </w:r>
      <w:r w:rsidR="009F4262">
        <w:t>N</w:t>
      </w:r>
      <w:r w:rsidR="005740F2" w:rsidRPr="00686B3D">
        <w:t xml:space="preserve"> </w:t>
      </w:r>
      <w:r w:rsidR="005740F2" w:rsidRPr="00C72B09">
        <w:t>(</w:t>
      </w:r>
      <w:r w:rsidR="00686B3D" w:rsidRPr="00C72B09">
        <w:t>„</w:t>
      </w:r>
      <w:proofErr w:type="spellStart"/>
      <w:r w:rsidR="00686B3D" w:rsidRPr="00C72B09">
        <w:t>Study</w:t>
      </w:r>
      <w:proofErr w:type="spellEnd"/>
      <w:r w:rsidR="00686B3D" w:rsidRPr="00C72B09">
        <w:t xml:space="preserve"> of M4 </w:t>
      </w:r>
      <w:proofErr w:type="spellStart"/>
      <w:r w:rsidR="00686B3D" w:rsidRPr="00C72B09">
        <w:t>stretched</w:t>
      </w:r>
      <w:proofErr w:type="spellEnd"/>
      <w:r w:rsidR="00686B3D" w:rsidRPr="00C72B09">
        <w:t xml:space="preserve"> </w:t>
      </w:r>
      <w:proofErr w:type="spellStart"/>
      <w:r w:rsidR="00686B3D" w:rsidRPr="00C72B09">
        <w:t>configuration</w:t>
      </w:r>
      <w:r w:rsidR="00C72B09" w:rsidRPr="00C72B09">
        <w:t>s</w:t>
      </w:r>
      <w:proofErr w:type="spellEnd"/>
      <w:r w:rsidR="00686B3D" w:rsidRPr="00C72B09">
        <w:t xml:space="preserve"> </w:t>
      </w:r>
      <w:proofErr w:type="spellStart"/>
      <w:r w:rsidR="00686B3D" w:rsidRPr="00C72B09">
        <w:t>decay</w:t>
      </w:r>
      <w:proofErr w:type="spellEnd"/>
      <w:r w:rsidR="00686B3D" w:rsidRPr="00C72B09">
        <w:t xml:space="preserve"> in </w:t>
      </w:r>
      <w:r w:rsidR="00686B3D" w:rsidRPr="00C72B09">
        <w:rPr>
          <w:vertAlign w:val="superscript"/>
        </w:rPr>
        <w:t>1</w:t>
      </w:r>
      <w:r w:rsidR="009F4262" w:rsidRPr="00C72B09">
        <w:rPr>
          <w:vertAlign w:val="superscript"/>
        </w:rPr>
        <w:t>4</w:t>
      </w:r>
      <w:r w:rsidR="009F4262" w:rsidRPr="00C72B09">
        <w:t>N</w:t>
      </w:r>
      <w:r w:rsidR="00686B3D" w:rsidRPr="00C72B09">
        <w:t>”</w:t>
      </w:r>
      <w:r w:rsidR="000E0ACA" w:rsidRPr="00C72B09">
        <w:t>)</w:t>
      </w:r>
      <w:r w:rsidR="000E0ACA" w:rsidRPr="00686B3D">
        <w:t xml:space="preserve"> przeprow</w:t>
      </w:r>
      <w:r w:rsidR="000E0ACA">
        <w:t xml:space="preserve">adzonego </w:t>
      </w:r>
      <w:r w:rsidR="005740F2">
        <w:t xml:space="preserve">w </w:t>
      </w:r>
      <w:r w:rsidR="0093681E">
        <w:t>CCB IFJ PAN</w:t>
      </w:r>
      <w:r w:rsidR="000E0ACA">
        <w:t xml:space="preserve">. Zapis danych zgodny z formatem ROOT. </w:t>
      </w:r>
    </w:p>
    <w:p w14:paraId="7C446B8B" w14:textId="67DEB56B" w:rsidR="005C5283" w:rsidRDefault="005C5283" w:rsidP="00686B3D">
      <w:pPr>
        <w:spacing w:line="240" w:lineRule="auto"/>
      </w:pPr>
    </w:p>
    <w:p w14:paraId="65E2C8DF" w14:textId="619B4544" w:rsidR="005C5283" w:rsidRDefault="000E0ACA" w:rsidP="00686B3D">
      <w:pPr>
        <w:spacing w:line="240" w:lineRule="auto"/>
      </w:pPr>
      <w:r w:rsidRPr="005740F2">
        <w:rPr>
          <w:b/>
          <w:bCs/>
          <w:u w:val="single"/>
        </w:rPr>
        <w:t>Czas trwania eksperymentu</w:t>
      </w:r>
      <w:r w:rsidRPr="00E351FC">
        <w:rPr>
          <w:b/>
          <w:bCs/>
          <w:u w:val="single"/>
        </w:rPr>
        <w:t>:</w:t>
      </w:r>
      <w:r w:rsidRPr="00E351FC">
        <w:t xml:space="preserve"> </w:t>
      </w:r>
      <w:r w:rsidR="00C061C2" w:rsidRPr="00E351FC">
        <w:t>1</w:t>
      </w:r>
      <w:r w:rsidR="00E351FC" w:rsidRPr="00E351FC">
        <w:t>5</w:t>
      </w:r>
      <w:r w:rsidR="00C061C2" w:rsidRPr="00E351FC">
        <w:t>6 godzin pomiarów (</w:t>
      </w:r>
      <w:r w:rsidR="00E351FC" w:rsidRPr="00E351FC">
        <w:t>grudzień</w:t>
      </w:r>
      <w:r w:rsidR="00C061C2" w:rsidRPr="00E351FC">
        <w:t xml:space="preserve"> 2019</w:t>
      </w:r>
      <w:r w:rsidR="00E351FC" w:rsidRPr="00E351FC">
        <w:t xml:space="preserve"> – marzec 2020</w:t>
      </w:r>
      <w:r w:rsidR="00C061C2" w:rsidRPr="00E351FC">
        <w:t>)</w:t>
      </w:r>
      <w:r w:rsidR="00761F5F">
        <w:t xml:space="preserve"> w CCB IFJ PAN</w:t>
      </w:r>
    </w:p>
    <w:p w14:paraId="4919CFB2" w14:textId="3CD52837" w:rsidR="0059432B" w:rsidRDefault="0059432B" w:rsidP="00686B3D">
      <w:pPr>
        <w:spacing w:line="240" w:lineRule="auto"/>
      </w:pPr>
      <w:r w:rsidRPr="005740F2">
        <w:rPr>
          <w:b/>
          <w:bCs/>
          <w:u w:val="single"/>
        </w:rPr>
        <w:t>Reakcja:</w:t>
      </w:r>
      <w:r>
        <w:t xml:space="preserve"> rozpraszanie nieelastyczne protonów</w:t>
      </w:r>
    </w:p>
    <w:p w14:paraId="3948891D" w14:textId="1181BFA5" w:rsidR="0059432B" w:rsidRDefault="00761F5F" w:rsidP="00686B3D">
      <w:pPr>
        <w:spacing w:line="240" w:lineRule="auto"/>
      </w:pPr>
      <w:r>
        <w:rPr>
          <w:b/>
          <w:bCs/>
          <w:u w:val="single"/>
        </w:rPr>
        <w:t>W</w:t>
      </w:r>
      <w:r w:rsidR="0059432B" w:rsidRPr="005740F2">
        <w:rPr>
          <w:b/>
          <w:bCs/>
          <w:u w:val="single"/>
        </w:rPr>
        <w:t>iązk</w:t>
      </w:r>
      <w:r>
        <w:rPr>
          <w:b/>
          <w:bCs/>
          <w:u w:val="single"/>
        </w:rPr>
        <w:t>a</w:t>
      </w:r>
      <w:r w:rsidR="0059432B" w:rsidRPr="005740F2">
        <w:rPr>
          <w:b/>
          <w:bCs/>
          <w:u w:val="single"/>
        </w:rPr>
        <w:t>:</w:t>
      </w:r>
      <w:r w:rsidR="0059432B">
        <w:t xml:space="preserve"> </w:t>
      </w:r>
      <w:r>
        <w:t xml:space="preserve">protony o energii </w:t>
      </w:r>
      <w:r w:rsidR="0059432B">
        <w:t xml:space="preserve">135 </w:t>
      </w:r>
      <w:proofErr w:type="spellStart"/>
      <w:r w:rsidR="0059432B">
        <w:t>MeV</w:t>
      </w:r>
      <w:proofErr w:type="spellEnd"/>
    </w:p>
    <w:p w14:paraId="5F3C9F06" w14:textId="7E8F09D4" w:rsidR="0059432B" w:rsidRDefault="0059432B" w:rsidP="00686B3D">
      <w:pPr>
        <w:spacing w:line="240" w:lineRule="auto"/>
      </w:pPr>
      <w:r w:rsidRPr="005740F2">
        <w:rPr>
          <w:b/>
          <w:bCs/>
          <w:u w:val="single"/>
        </w:rPr>
        <w:t>Tarcza:</w:t>
      </w:r>
      <w:r>
        <w:t xml:space="preserve"> </w:t>
      </w:r>
      <w:r w:rsidR="00E351FC" w:rsidRPr="00E351FC">
        <w:rPr>
          <w:vertAlign w:val="superscript"/>
        </w:rPr>
        <w:t>7</w:t>
      </w:r>
      <w:r w:rsidR="00E351FC" w:rsidRPr="00E351FC">
        <w:t>Li</w:t>
      </w:r>
      <w:r w:rsidR="00E351FC" w:rsidRPr="00E351FC">
        <w:rPr>
          <w:vertAlign w:val="superscript"/>
        </w:rPr>
        <w:t>14</w:t>
      </w:r>
      <w:r w:rsidR="00E351FC" w:rsidRPr="00E351FC">
        <w:t>NH</w:t>
      </w:r>
      <w:r w:rsidR="00E351FC" w:rsidRPr="00E351FC">
        <w:rPr>
          <w:vertAlign w:val="subscript"/>
        </w:rPr>
        <w:t>2</w:t>
      </w:r>
      <w:r w:rsidRPr="00E351FC">
        <w:t xml:space="preserve">, </w:t>
      </w:r>
      <w:r w:rsidR="007803CC" w:rsidRPr="00E351FC">
        <w:t>1</w:t>
      </w:r>
      <w:r w:rsidR="00E351FC" w:rsidRPr="00E351FC">
        <w:t>60</w:t>
      </w:r>
      <w:r w:rsidRPr="00E351FC">
        <w:t xml:space="preserve"> mg/cm</w:t>
      </w:r>
      <w:r w:rsidRPr="00E351FC">
        <w:rPr>
          <w:vertAlign w:val="superscript"/>
        </w:rPr>
        <w:t>2</w:t>
      </w:r>
    </w:p>
    <w:p w14:paraId="452BF490" w14:textId="76C90BA4" w:rsidR="005740F2" w:rsidRPr="005740F2" w:rsidRDefault="005740F2" w:rsidP="00686B3D">
      <w:pPr>
        <w:spacing w:line="240" w:lineRule="auto"/>
        <w:rPr>
          <w:b/>
          <w:bCs/>
          <w:u w:val="single"/>
        </w:rPr>
      </w:pPr>
      <w:r w:rsidRPr="005740F2">
        <w:rPr>
          <w:b/>
          <w:bCs/>
          <w:u w:val="single"/>
        </w:rPr>
        <w:t>Detektory:</w:t>
      </w:r>
    </w:p>
    <w:p w14:paraId="44E62EE0" w14:textId="68C6F70E" w:rsidR="00B44036" w:rsidRDefault="0059432B" w:rsidP="00B44036">
      <w:pPr>
        <w:pStyle w:val="Akapitzlist"/>
        <w:numPr>
          <w:ilvl w:val="0"/>
          <w:numId w:val="1"/>
        </w:numPr>
        <w:spacing w:line="240" w:lineRule="auto"/>
      </w:pPr>
      <w:r>
        <w:t>Detektory rozp</w:t>
      </w:r>
      <w:r w:rsidR="00FE567B">
        <w:t>roszonych protonów: system KRATTA</w:t>
      </w:r>
      <w:r w:rsidR="007803CC" w:rsidRPr="00E351FC">
        <w:t xml:space="preserve">, </w:t>
      </w:r>
      <w:r w:rsidR="00E351FC" w:rsidRPr="00E351FC">
        <w:t>30</w:t>
      </w:r>
      <w:r w:rsidR="007803CC" w:rsidRPr="00E351FC">
        <w:t xml:space="preserve"> detektorów</w:t>
      </w:r>
      <w:r w:rsidR="00761F5F">
        <w:t xml:space="preserve">, każdy o kącie rozwarcia </w:t>
      </w:r>
      <w:r w:rsidR="00C633A4" w:rsidRPr="00265724">
        <w:t>2.3</w:t>
      </w:r>
      <w:r w:rsidR="00265724">
        <w:rPr>
          <w:rFonts w:cstheme="minorHAnsi"/>
        </w:rPr>
        <w:t>°</w:t>
      </w:r>
      <w:r w:rsidR="00761F5F">
        <w:t xml:space="preserve">, </w:t>
      </w:r>
      <w:r w:rsidR="00686B3D">
        <w:t>umieszczon</w:t>
      </w:r>
      <w:r w:rsidR="00FE3138">
        <w:t>ych</w:t>
      </w:r>
      <w:r w:rsidR="00686B3D">
        <w:t xml:space="preserve"> </w:t>
      </w:r>
      <w:r w:rsidR="007803CC">
        <w:t xml:space="preserve">pod </w:t>
      </w:r>
      <w:r w:rsidR="00686B3D">
        <w:t xml:space="preserve">kątami względem </w:t>
      </w:r>
      <w:r w:rsidR="00761F5F">
        <w:t xml:space="preserve">osi </w:t>
      </w:r>
      <w:r w:rsidR="00686B3D">
        <w:t>wiązki</w:t>
      </w:r>
      <w:r w:rsidR="00761F5F">
        <w:t xml:space="preserve"> padającej na tarczę</w:t>
      </w:r>
      <w:r w:rsidR="00686B3D">
        <w:t>:</w:t>
      </w:r>
    </w:p>
    <w:p w14:paraId="25D11D71" w14:textId="0F5B0F55" w:rsidR="00B44036" w:rsidRDefault="00686B3D" w:rsidP="00B44036">
      <w:pPr>
        <w:pStyle w:val="Akapitzlist"/>
        <w:spacing w:line="240" w:lineRule="auto"/>
      </w:pPr>
      <w:r>
        <w:t>ID</w:t>
      </w:r>
      <w:r w:rsidR="00761F5F">
        <w:t xml:space="preserve"> detektora w danych</w:t>
      </w:r>
      <w:r>
        <w:tab/>
      </w:r>
      <w:r w:rsidR="00761F5F">
        <w:tab/>
      </w:r>
      <w:r>
        <w:t>Kąt</w:t>
      </w:r>
      <w:r w:rsidR="00B44036">
        <w:t xml:space="preserve"> </w:t>
      </w:r>
      <w:r w:rsidR="00B44036">
        <w:rPr>
          <w:rFonts w:cstheme="minorHAnsi"/>
        </w:rPr>
        <w:t>Ɵ</w:t>
      </w:r>
    </w:p>
    <w:p w14:paraId="54F401D7" w14:textId="668F9802" w:rsidR="00B44036" w:rsidRPr="00B72493" w:rsidRDefault="00B72493" w:rsidP="00B44036">
      <w:pPr>
        <w:pStyle w:val="Akapitzlist"/>
        <w:spacing w:line="240" w:lineRule="auto"/>
        <w:rPr>
          <w:rFonts w:cstheme="minorHAnsi"/>
        </w:rPr>
      </w:pPr>
      <w:r w:rsidRPr="00B72493">
        <w:t>14</w:t>
      </w:r>
      <w:r w:rsidR="001C6F8F">
        <w:t>, 15</w:t>
      </w:r>
      <w:r w:rsidR="00686B3D" w:rsidRPr="00B72493">
        <w:tab/>
      </w:r>
      <w:r w:rsidR="00B22638">
        <w:tab/>
      </w:r>
      <w:r w:rsidR="00761F5F" w:rsidRPr="00B72493">
        <w:tab/>
      </w:r>
      <w:r w:rsidR="00761F5F" w:rsidRPr="00B72493">
        <w:tab/>
      </w:r>
      <w:r w:rsidR="001075C6" w:rsidRPr="00B72493">
        <w:t>3</w:t>
      </w:r>
      <w:r w:rsidRPr="00B72493">
        <w:t>0</w:t>
      </w:r>
      <w:r w:rsidR="001075C6" w:rsidRPr="00B72493">
        <w:t>.</w:t>
      </w:r>
      <w:r w:rsidRPr="00B72493">
        <w:t>0</w:t>
      </w:r>
      <w:r w:rsidR="001075C6" w:rsidRPr="00B72493">
        <w:rPr>
          <w:rFonts w:cstheme="minorHAnsi"/>
        </w:rPr>
        <w:t>°</w:t>
      </w:r>
    </w:p>
    <w:p w14:paraId="209046BD" w14:textId="43B60D64" w:rsidR="00686B3D" w:rsidRDefault="00B22638" w:rsidP="00B23EC7">
      <w:pPr>
        <w:pStyle w:val="Akapitzlist"/>
        <w:spacing w:line="240" w:lineRule="auto"/>
        <w:rPr>
          <w:rFonts w:cstheme="minorHAnsi"/>
        </w:rPr>
      </w:pPr>
      <w:r>
        <w:t xml:space="preserve">8, </w:t>
      </w:r>
      <w:r w:rsidR="001C6F8F">
        <w:t xml:space="preserve">9, </w:t>
      </w:r>
      <w:r>
        <w:t>20</w:t>
      </w:r>
      <w:r w:rsidR="001C6F8F">
        <w:t>, 21</w:t>
      </w:r>
      <w:r w:rsidR="00686B3D" w:rsidRPr="00B22638">
        <w:tab/>
      </w:r>
      <w:r w:rsidR="00761F5F" w:rsidRPr="00B22638">
        <w:tab/>
      </w:r>
      <w:r w:rsidR="00761F5F" w:rsidRPr="00B22638">
        <w:tab/>
      </w:r>
      <w:r w:rsidRPr="00B22638">
        <w:t>30.5</w:t>
      </w:r>
      <w:r w:rsidR="001075C6" w:rsidRPr="00B22638">
        <w:rPr>
          <w:rFonts w:cstheme="minorHAnsi"/>
        </w:rPr>
        <w:t>°</w:t>
      </w:r>
    </w:p>
    <w:p w14:paraId="64202544" w14:textId="0097F4BF" w:rsidR="00B22638" w:rsidRPr="00B22638" w:rsidRDefault="00B22638" w:rsidP="00B22638">
      <w:pPr>
        <w:pStyle w:val="Akapitzlist"/>
        <w:spacing w:line="240" w:lineRule="auto"/>
        <w:rPr>
          <w:rFonts w:cstheme="minorHAnsi"/>
        </w:rPr>
      </w:pPr>
      <w:r w:rsidRPr="00B22638">
        <w:t xml:space="preserve">2, </w:t>
      </w:r>
      <w:r w:rsidR="001C6F8F">
        <w:t xml:space="preserve">3, </w:t>
      </w:r>
      <w:r w:rsidRPr="00B22638">
        <w:t>26</w:t>
      </w:r>
      <w:r w:rsidR="00B72493" w:rsidRPr="00B22638">
        <w:tab/>
      </w:r>
      <w:r w:rsidR="001C6F8F">
        <w:t>, 27</w:t>
      </w:r>
      <w:r w:rsidR="00B72493" w:rsidRPr="00B22638">
        <w:tab/>
      </w:r>
      <w:r>
        <w:tab/>
      </w:r>
      <w:r w:rsidR="00B72493" w:rsidRPr="00B22638">
        <w:tab/>
      </w:r>
      <w:r w:rsidRPr="00B22638">
        <w:t>32</w:t>
      </w:r>
      <w:r w:rsidR="00B72493" w:rsidRPr="00B22638">
        <w:t>.</w:t>
      </w:r>
      <w:r w:rsidRPr="00B22638">
        <w:t>0</w:t>
      </w:r>
      <w:r w:rsidR="00B72493" w:rsidRPr="00B22638">
        <w:rPr>
          <w:rFonts w:cstheme="minorHAnsi"/>
        </w:rPr>
        <w:t>°</w:t>
      </w:r>
    </w:p>
    <w:p w14:paraId="0100BBB2" w14:textId="0846062C" w:rsidR="00B22638" w:rsidRPr="00B22638" w:rsidRDefault="00B22638" w:rsidP="00B22638">
      <w:pPr>
        <w:pStyle w:val="Akapitzlist"/>
        <w:spacing w:line="240" w:lineRule="auto"/>
        <w:rPr>
          <w:rFonts w:cstheme="minorHAnsi"/>
        </w:rPr>
      </w:pPr>
      <w:r>
        <w:t>13</w:t>
      </w:r>
      <w:r w:rsidR="001C6F8F">
        <w:t>, 16</w:t>
      </w:r>
      <w:r w:rsidR="00B72493" w:rsidRPr="00B22638">
        <w:tab/>
      </w:r>
      <w:r w:rsidR="00B72493" w:rsidRPr="00B22638">
        <w:tab/>
      </w:r>
      <w:r w:rsidR="00B72493" w:rsidRPr="00B22638">
        <w:tab/>
      </w:r>
      <w:r w:rsidR="00B72493" w:rsidRPr="00B22638">
        <w:tab/>
        <w:t>36.0</w:t>
      </w:r>
      <w:r w:rsidR="00B72493" w:rsidRPr="00B22638">
        <w:rPr>
          <w:rFonts w:cstheme="minorHAnsi"/>
        </w:rPr>
        <w:t>°</w:t>
      </w:r>
    </w:p>
    <w:p w14:paraId="03262800" w14:textId="3A2C8A5F" w:rsidR="00B72493" w:rsidRPr="00B22638" w:rsidRDefault="00B22638" w:rsidP="00B72493">
      <w:pPr>
        <w:pStyle w:val="Akapitzlist"/>
        <w:spacing w:line="240" w:lineRule="auto"/>
        <w:rPr>
          <w:rFonts w:cstheme="minorHAnsi"/>
        </w:rPr>
      </w:pPr>
      <w:r>
        <w:t xml:space="preserve">7, </w:t>
      </w:r>
      <w:r w:rsidR="001C6F8F">
        <w:t xml:space="preserve">10, </w:t>
      </w:r>
      <w:r>
        <w:t>19</w:t>
      </w:r>
      <w:r w:rsidR="001C6F8F">
        <w:t>, 22</w:t>
      </w:r>
      <w:r w:rsidR="00B72493" w:rsidRPr="00B22638">
        <w:tab/>
      </w:r>
      <w:r>
        <w:tab/>
      </w:r>
      <w:r w:rsidR="00B72493" w:rsidRPr="00B22638">
        <w:tab/>
        <w:t>36.4</w:t>
      </w:r>
      <w:r w:rsidR="00B72493" w:rsidRPr="00B22638">
        <w:rPr>
          <w:rFonts w:cstheme="minorHAnsi"/>
        </w:rPr>
        <w:t>°</w:t>
      </w:r>
    </w:p>
    <w:p w14:paraId="69D94151" w14:textId="59C53E92" w:rsidR="00B72493" w:rsidRPr="00B22638" w:rsidRDefault="00B22638" w:rsidP="00B72493">
      <w:pPr>
        <w:pStyle w:val="Akapitzlist"/>
        <w:spacing w:line="240" w:lineRule="auto"/>
        <w:rPr>
          <w:rFonts w:cstheme="minorHAnsi"/>
        </w:rPr>
      </w:pPr>
      <w:r>
        <w:t xml:space="preserve">1, </w:t>
      </w:r>
      <w:r w:rsidR="001C6F8F">
        <w:t xml:space="preserve">4, </w:t>
      </w:r>
      <w:r>
        <w:t>25</w:t>
      </w:r>
      <w:r w:rsidR="001C6F8F">
        <w:t>, 28</w:t>
      </w:r>
      <w:r w:rsidR="00B72493" w:rsidRPr="00B22638">
        <w:tab/>
      </w:r>
      <w:r w:rsidR="00B72493" w:rsidRPr="00B22638">
        <w:tab/>
      </w:r>
      <w:r w:rsidR="00B72493" w:rsidRPr="00B22638">
        <w:tab/>
      </w:r>
      <w:r>
        <w:t>37.6</w:t>
      </w:r>
      <w:r w:rsidR="00B72493" w:rsidRPr="00B22638">
        <w:rPr>
          <w:rFonts w:cstheme="minorHAnsi"/>
        </w:rPr>
        <w:t>°</w:t>
      </w:r>
    </w:p>
    <w:p w14:paraId="4EABBEE8" w14:textId="714FAFA9" w:rsidR="00B72493" w:rsidRPr="00B22638" w:rsidRDefault="001C6F8F" w:rsidP="00B72493">
      <w:pPr>
        <w:pStyle w:val="Akapitzlist"/>
        <w:spacing w:line="240" w:lineRule="auto"/>
        <w:rPr>
          <w:rFonts w:cstheme="minorHAnsi"/>
        </w:rPr>
      </w:pPr>
      <w:r>
        <w:t>12, 17</w:t>
      </w:r>
      <w:r>
        <w:tab/>
      </w:r>
      <w:r w:rsidR="00B72493" w:rsidRPr="00B22638">
        <w:tab/>
      </w:r>
      <w:r w:rsidR="00B72493" w:rsidRPr="00B22638">
        <w:tab/>
      </w:r>
      <w:r w:rsidR="00B72493" w:rsidRPr="00B22638">
        <w:tab/>
      </w:r>
      <w:r w:rsidR="00B22638">
        <w:t>42.0</w:t>
      </w:r>
      <w:r w:rsidR="00B72493" w:rsidRPr="00B22638">
        <w:rPr>
          <w:rFonts w:cstheme="minorHAnsi"/>
        </w:rPr>
        <w:t>°</w:t>
      </w:r>
    </w:p>
    <w:p w14:paraId="2DC7AC24" w14:textId="7EFE3BA1" w:rsidR="00B72493" w:rsidRPr="00B22638" w:rsidRDefault="001C6F8F" w:rsidP="00B72493">
      <w:pPr>
        <w:pStyle w:val="Akapitzlist"/>
        <w:spacing w:line="240" w:lineRule="auto"/>
        <w:rPr>
          <w:rFonts w:cstheme="minorHAnsi"/>
        </w:rPr>
      </w:pPr>
      <w:r>
        <w:t>6, 11, 18, 23</w:t>
      </w:r>
      <w:r w:rsidR="00B72493" w:rsidRPr="00B22638">
        <w:tab/>
      </w:r>
      <w:r w:rsidR="00B72493" w:rsidRPr="00B22638">
        <w:tab/>
      </w:r>
      <w:r w:rsidR="00B72493" w:rsidRPr="00B22638">
        <w:tab/>
      </w:r>
      <w:r>
        <w:t>42.3</w:t>
      </w:r>
      <w:r w:rsidR="00B72493" w:rsidRPr="00B22638">
        <w:rPr>
          <w:rFonts w:cstheme="minorHAnsi"/>
        </w:rPr>
        <w:t>°</w:t>
      </w:r>
    </w:p>
    <w:p w14:paraId="517B52D9" w14:textId="2FBB68F3" w:rsidR="00B72493" w:rsidRPr="00B22638" w:rsidRDefault="001C6F8F" w:rsidP="00B72493">
      <w:pPr>
        <w:pStyle w:val="Akapitzlist"/>
        <w:spacing w:line="240" w:lineRule="auto"/>
        <w:rPr>
          <w:rFonts w:cstheme="minorHAnsi"/>
        </w:rPr>
      </w:pPr>
      <w:r>
        <w:t>0, 5, 24, 29</w:t>
      </w:r>
      <w:r w:rsidR="00B72493" w:rsidRPr="00B22638">
        <w:tab/>
      </w:r>
      <w:r w:rsidR="00B72493" w:rsidRPr="00B22638">
        <w:tab/>
      </w:r>
      <w:r w:rsidR="00B72493" w:rsidRPr="00B22638">
        <w:tab/>
      </w:r>
      <w:r>
        <w:t>43.3</w:t>
      </w:r>
      <w:r w:rsidR="00B72493" w:rsidRPr="00B22638">
        <w:rPr>
          <w:rFonts w:cstheme="minorHAnsi"/>
        </w:rPr>
        <w:t>°</w:t>
      </w:r>
    </w:p>
    <w:p w14:paraId="5A4DCD41" w14:textId="77777777" w:rsidR="00B23EC7" w:rsidRDefault="00B23EC7" w:rsidP="00B23EC7">
      <w:pPr>
        <w:pStyle w:val="Akapitzlist"/>
        <w:spacing w:line="240" w:lineRule="auto"/>
      </w:pPr>
    </w:p>
    <w:p w14:paraId="3A530357" w14:textId="6D0741DA" w:rsidR="00B44036" w:rsidRDefault="007803CC" w:rsidP="00B44036">
      <w:pPr>
        <w:pStyle w:val="Akapitzlist"/>
        <w:numPr>
          <w:ilvl w:val="0"/>
          <w:numId w:val="1"/>
        </w:numPr>
        <w:spacing w:line="240" w:lineRule="auto"/>
      </w:pPr>
      <w:r>
        <w:t xml:space="preserve">Detektory </w:t>
      </w:r>
      <w:r w:rsidR="00761F5F">
        <w:t xml:space="preserve">promieniowania </w:t>
      </w:r>
      <w:r>
        <w:t xml:space="preserve">gamma: </w:t>
      </w:r>
    </w:p>
    <w:p w14:paraId="643013C8" w14:textId="4A7633B8" w:rsidR="008E087C" w:rsidRDefault="008E087C" w:rsidP="00B44036">
      <w:pPr>
        <w:pStyle w:val="Akapitzlist"/>
        <w:numPr>
          <w:ilvl w:val="0"/>
          <w:numId w:val="3"/>
        </w:numPr>
        <w:spacing w:line="240" w:lineRule="auto"/>
        <w:ind w:left="1434" w:hanging="357"/>
      </w:pPr>
      <w:r>
        <w:t>4 detektory LaBr</w:t>
      </w:r>
      <w:r w:rsidRPr="00B44036">
        <w:rPr>
          <w:vertAlign w:val="subscript"/>
        </w:rPr>
        <w:t>4</w:t>
      </w:r>
      <w:r>
        <w:t xml:space="preserve"> </w:t>
      </w:r>
      <w:r w:rsidR="00B23EC7" w:rsidRPr="00C07BDC">
        <w:t xml:space="preserve">(3”x3”) </w:t>
      </w:r>
      <w:r>
        <w:t>umieszczone pod kątami</w:t>
      </w:r>
      <w:r w:rsidR="00761F5F">
        <w:t xml:space="preserve"> względem osi wiązki</w:t>
      </w:r>
      <w:r>
        <w:t>:</w:t>
      </w:r>
    </w:p>
    <w:p w14:paraId="1163A7B6" w14:textId="14629ABC" w:rsidR="00B44036" w:rsidRDefault="00B44036" w:rsidP="00B44036">
      <w:pPr>
        <w:pStyle w:val="Akapitzlist"/>
        <w:spacing w:after="0" w:line="240" w:lineRule="auto"/>
        <w:ind w:left="1440"/>
      </w:pPr>
      <w:r>
        <w:t>ID</w:t>
      </w:r>
      <w:r>
        <w:tab/>
        <w:t xml:space="preserve">Kąt </w:t>
      </w:r>
      <w:r>
        <w:rPr>
          <w:rFonts w:cstheme="minorHAnsi"/>
        </w:rPr>
        <w:t>Ɵ</w:t>
      </w:r>
      <w:r>
        <w:rPr>
          <w:rFonts w:cstheme="minorHAnsi"/>
        </w:rPr>
        <w:tab/>
        <w:t>Kąt</w:t>
      </w:r>
      <w:r>
        <w:t xml:space="preserve"> </w:t>
      </w:r>
      <w:r>
        <w:rPr>
          <w:rFonts w:cstheme="minorHAnsi"/>
        </w:rPr>
        <w:t>ɸ</w:t>
      </w:r>
    </w:p>
    <w:p w14:paraId="37259B74" w14:textId="01F4481B" w:rsidR="00B44036" w:rsidRPr="003E4C4F" w:rsidRDefault="00B44036" w:rsidP="00B44036">
      <w:pPr>
        <w:pStyle w:val="Akapitzlist"/>
        <w:spacing w:after="0" w:line="240" w:lineRule="auto"/>
        <w:ind w:left="1440"/>
      </w:pPr>
      <w:r w:rsidRPr="003E4C4F">
        <w:t>0</w:t>
      </w:r>
      <w:r w:rsidRPr="003E4C4F">
        <w:tab/>
        <w:t>135</w:t>
      </w:r>
      <w:r w:rsidRPr="003E4C4F">
        <w:rPr>
          <w:rFonts w:cstheme="minorHAnsi"/>
        </w:rPr>
        <w:t>°</w:t>
      </w:r>
      <w:r w:rsidRPr="003E4C4F">
        <w:rPr>
          <w:rFonts w:cstheme="minorHAnsi"/>
        </w:rPr>
        <w:tab/>
        <w:t>45°</w:t>
      </w:r>
    </w:p>
    <w:p w14:paraId="38C97CAB" w14:textId="19E23359" w:rsidR="00B44036" w:rsidRPr="003E4C4F" w:rsidRDefault="00B44036" w:rsidP="00B44036">
      <w:pPr>
        <w:pStyle w:val="Akapitzlist"/>
        <w:spacing w:after="0" w:line="240" w:lineRule="auto"/>
        <w:ind w:left="1440"/>
        <w:rPr>
          <w:rFonts w:cstheme="minorHAnsi"/>
        </w:rPr>
      </w:pPr>
      <w:r w:rsidRPr="003E4C4F">
        <w:t>1</w:t>
      </w:r>
      <w:r w:rsidRPr="003E4C4F">
        <w:tab/>
        <w:t>135</w:t>
      </w:r>
      <w:r w:rsidRPr="003E4C4F">
        <w:rPr>
          <w:rFonts w:cstheme="minorHAnsi"/>
        </w:rPr>
        <w:t>°</w:t>
      </w:r>
      <w:r w:rsidRPr="003E4C4F">
        <w:rPr>
          <w:rFonts w:cstheme="minorHAnsi"/>
        </w:rPr>
        <w:tab/>
        <w:t>135°</w:t>
      </w:r>
    </w:p>
    <w:p w14:paraId="4D6F0682" w14:textId="31C22AC6" w:rsidR="00B44036" w:rsidRPr="003E4C4F" w:rsidRDefault="00B44036" w:rsidP="00B44036">
      <w:pPr>
        <w:pStyle w:val="Akapitzlist"/>
        <w:spacing w:after="0" w:line="240" w:lineRule="auto"/>
        <w:ind w:left="1440"/>
        <w:rPr>
          <w:rFonts w:cstheme="minorHAnsi"/>
        </w:rPr>
      </w:pPr>
      <w:r w:rsidRPr="003E4C4F">
        <w:rPr>
          <w:rFonts w:cstheme="minorHAnsi"/>
        </w:rPr>
        <w:t>2</w:t>
      </w:r>
      <w:r w:rsidRPr="003E4C4F">
        <w:rPr>
          <w:rFonts w:cstheme="minorHAnsi"/>
        </w:rPr>
        <w:tab/>
      </w:r>
      <w:r w:rsidRPr="003E4C4F">
        <w:t>45</w:t>
      </w:r>
      <w:r w:rsidRPr="003E4C4F">
        <w:rPr>
          <w:rFonts w:cstheme="minorHAnsi"/>
        </w:rPr>
        <w:t>°</w:t>
      </w:r>
      <w:r w:rsidRPr="003E4C4F">
        <w:rPr>
          <w:rFonts w:cstheme="minorHAnsi"/>
        </w:rPr>
        <w:tab/>
        <w:t>45°</w:t>
      </w:r>
    </w:p>
    <w:p w14:paraId="310D1988" w14:textId="4BA2B8B4" w:rsidR="00B44036" w:rsidRPr="003E4C4F" w:rsidRDefault="001E3E65" w:rsidP="009B44DC">
      <w:pPr>
        <w:pStyle w:val="Akapitzlist"/>
        <w:numPr>
          <w:ilvl w:val="0"/>
          <w:numId w:val="5"/>
        </w:numPr>
        <w:spacing w:after="0" w:line="240" w:lineRule="auto"/>
      </w:pPr>
      <w:r w:rsidRPr="003E4C4F">
        <w:t xml:space="preserve">      </w:t>
      </w:r>
      <w:r w:rsidRPr="003E4C4F">
        <w:tab/>
      </w:r>
      <w:r w:rsidR="00B44036" w:rsidRPr="003E4C4F">
        <w:t>45</w:t>
      </w:r>
      <w:r w:rsidR="00B44036" w:rsidRPr="003E4C4F">
        <w:rPr>
          <w:rFonts w:cstheme="minorHAnsi"/>
        </w:rPr>
        <w:t>°</w:t>
      </w:r>
      <w:r w:rsidR="00B44036" w:rsidRPr="003E4C4F">
        <w:rPr>
          <w:rFonts w:cstheme="minorHAnsi"/>
        </w:rPr>
        <w:tab/>
        <w:t>135°</w:t>
      </w:r>
    </w:p>
    <w:p w14:paraId="36663057" w14:textId="77777777" w:rsidR="008E087C" w:rsidRDefault="008E087C" w:rsidP="008E087C">
      <w:pPr>
        <w:pStyle w:val="Akapitzlist"/>
        <w:spacing w:line="240" w:lineRule="auto"/>
        <w:ind w:left="1440"/>
      </w:pPr>
    </w:p>
    <w:p w14:paraId="4CF079F9" w14:textId="77777777" w:rsidR="001E3E65" w:rsidRDefault="008E087C" w:rsidP="001E3E65">
      <w:pPr>
        <w:pStyle w:val="Akapitzlist"/>
        <w:numPr>
          <w:ilvl w:val="0"/>
          <w:numId w:val="3"/>
        </w:numPr>
        <w:spacing w:line="240" w:lineRule="auto"/>
      </w:pPr>
      <w:r>
        <w:t>2 klastry systemu PARIS</w:t>
      </w:r>
      <w:r w:rsidR="00B23EC7">
        <w:t xml:space="preserve"> (po 9 detektorów typu </w:t>
      </w:r>
      <w:proofErr w:type="spellStart"/>
      <w:r w:rsidR="00B23EC7">
        <w:t>phoswitch</w:t>
      </w:r>
      <w:proofErr w:type="spellEnd"/>
      <w:r w:rsidR="00B23EC7">
        <w:t xml:space="preserve"> w każdym klastrze)</w:t>
      </w:r>
      <w:r>
        <w:t xml:space="preserve"> umieszczone pod kątami</w:t>
      </w:r>
      <w:r w:rsidR="00761F5F">
        <w:t xml:space="preserve"> względem osi wiązki</w:t>
      </w:r>
      <w:r>
        <w:t>:</w:t>
      </w:r>
      <w:r w:rsidR="009B44DC">
        <w:t xml:space="preserve"> </w:t>
      </w:r>
    </w:p>
    <w:p w14:paraId="53DE67AC" w14:textId="01C88638" w:rsidR="008E087C" w:rsidRPr="00E351FC" w:rsidRDefault="009B44DC" w:rsidP="001E3E65">
      <w:pPr>
        <w:pStyle w:val="Akapitzlist"/>
        <w:numPr>
          <w:ilvl w:val="0"/>
          <w:numId w:val="6"/>
        </w:numPr>
        <w:spacing w:line="240" w:lineRule="auto"/>
      </w:pPr>
      <w:r w:rsidRPr="00E351FC">
        <w:t xml:space="preserve">klaster I </w:t>
      </w:r>
      <w:r w:rsidR="009C7B19" w:rsidRPr="00E351FC">
        <w:t xml:space="preserve"> </w:t>
      </w:r>
      <w:r w:rsidR="001E3E65" w:rsidRPr="00E351FC">
        <w:t xml:space="preserve">(ID: </w:t>
      </w:r>
      <w:r w:rsidR="009C7B19" w:rsidRPr="00E351FC">
        <w:t>0</w:t>
      </w:r>
      <w:r w:rsidR="001E3E65" w:rsidRPr="00E351FC">
        <w:t>-</w:t>
      </w:r>
      <w:r w:rsidR="009C7B19" w:rsidRPr="00E351FC">
        <w:t>8</w:t>
      </w:r>
      <w:r w:rsidR="001E3E65" w:rsidRPr="00E351FC">
        <w:t>):</w:t>
      </w:r>
      <w:r w:rsidR="00BF1D3B" w:rsidRPr="00E351FC">
        <w:tab/>
      </w:r>
      <w:r w:rsidR="001E3E65" w:rsidRPr="00E351FC">
        <w:rPr>
          <w:rFonts w:cstheme="minorHAnsi"/>
        </w:rPr>
        <w:t>Ɵ=</w:t>
      </w:r>
      <w:r w:rsidR="001E3E65" w:rsidRPr="00E351FC">
        <w:t>90</w:t>
      </w:r>
      <w:r w:rsidR="001E3E65" w:rsidRPr="00E351FC">
        <w:rPr>
          <w:rFonts w:cstheme="minorHAnsi"/>
        </w:rPr>
        <w:t>°, ɸ=0°</w:t>
      </w:r>
    </w:p>
    <w:p w14:paraId="00504A0B" w14:textId="7F34543C" w:rsidR="009B44DC" w:rsidRPr="00E351FC" w:rsidRDefault="009B44DC" w:rsidP="009B44DC">
      <w:pPr>
        <w:pStyle w:val="Akapitzlist"/>
        <w:numPr>
          <w:ilvl w:val="0"/>
          <w:numId w:val="4"/>
        </w:numPr>
        <w:spacing w:after="0" w:line="240" w:lineRule="auto"/>
      </w:pPr>
      <w:r w:rsidRPr="00E351FC">
        <w:t>klaster II</w:t>
      </w:r>
      <w:r w:rsidR="001E3E65" w:rsidRPr="00E351FC">
        <w:t xml:space="preserve"> (ID: </w:t>
      </w:r>
      <w:r w:rsidR="009C7B19" w:rsidRPr="00E351FC">
        <w:t>9</w:t>
      </w:r>
      <w:r w:rsidR="001E3E65" w:rsidRPr="00E351FC">
        <w:t>-</w:t>
      </w:r>
      <w:r w:rsidR="009C7B19" w:rsidRPr="00E351FC">
        <w:t>17</w:t>
      </w:r>
      <w:r w:rsidR="001E3E65" w:rsidRPr="00E351FC">
        <w:t>):</w:t>
      </w:r>
      <w:r w:rsidR="00BF1D3B" w:rsidRPr="00E351FC">
        <w:tab/>
      </w:r>
      <w:r w:rsidR="001E3E65" w:rsidRPr="00E351FC">
        <w:rPr>
          <w:rFonts w:cstheme="minorHAnsi"/>
        </w:rPr>
        <w:t>Ɵ=</w:t>
      </w:r>
      <w:r w:rsidR="001E3E65" w:rsidRPr="00E351FC">
        <w:t>90</w:t>
      </w:r>
      <w:r w:rsidR="001E3E65" w:rsidRPr="00E351FC">
        <w:rPr>
          <w:rFonts w:cstheme="minorHAnsi"/>
        </w:rPr>
        <w:t>°, ɸ=180°</w:t>
      </w:r>
    </w:p>
    <w:p w14:paraId="1F9E026B" w14:textId="5D13D055" w:rsidR="008E087C" w:rsidRDefault="00761F5F" w:rsidP="009B44DC">
      <w:pPr>
        <w:pStyle w:val="Akapitzlist"/>
        <w:spacing w:line="240" w:lineRule="auto"/>
        <w:ind w:firstLine="696"/>
      </w:pPr>
      <w:r>
        <w:t xml:space="preserve">ID oznacza </w:t>
      </w:r>
      <w:r w:rsidR="001E3E65">
        <w:t>numer porządkowy</w:t>
      </w:r>
      <w:r>
        <w:t xml:space="preserve"> w strukturze danych formatu ROOT.</w:t>
      </w:r>
    </w:p>
    <w:p w14:paraId="39530B2A" w14:textId="77777777" w:rsidR="00C779B3" w:rsidRDefault="00C779B3" w:rsidP="008E087C">
      <w:pPr>
        <w:pStyle w:val="Akapitzlist"/>
        <w:spacing w:line="240" w:lineRule="auto"/>
      </w:pPr>
    </w:p>
    <w:p w14:paraId="6AFDED08" w14:textId="4DC6B456" w:rsidR="00FE567B" w:rsidRDefault="007803CC" w:rsidP="009B44DC">
      <w:pPr>
        <w:pStyle w:val="Akapitzlist"/>
        <w:numPr>
          <w:ilvl w:val="0"/>
          <w:numId w:val="1"/>
        </w:numPr>
        <w:spacing w:line="240" w:lineRule="auto"/>
      </w:pPr>
      <w:r>
        <w:t>Detektor cząstek</w:t>
      </w:r>
      <w:r w:rsidR="00FE3138">
        <w:t xml:space="preserve"> DSSSD 50x50 mm, grubość 1500 </w:t>
      </w:r>
      <w:proofErr w:type="spellStart"/>
      <w:r w:rsidR="009B44DC" w:rsidRPr="009B44DC">
        <w:rPr>
          <w:rFonts w:cstheme="minorHAnsi"/>
        </w:rPr>
        <w:t>μ</w:t>
      </w:r>
      <w:r w:rsidR="00FE3138">
        <w:t>m</w:t>
      </w:r>
      <w:proofErr w:type="spellEnd"/>
      <w:r w:rsidR="00FE3138">
        <w:t xml:space="preserve"> umieszczony pod kątem</w:t>
      </w:r>
      <w:r w:rsidR="006102FD">
        <w:t xml:space="preserve"> </w:t>
      </w:r>
      <w:r w:rsidR="00761F5F" w:rsidRPr="003E4C4F">
        <w:rPr>
          <w:rFonts w:cstheme="minorHAnsi"/>
        </w:rPr>
        <w:t>Ɵ=</w:t>
      </w:r>
      <w:r w:rsidR="00761F5F" w:rsidRPr="003E4C4F">
        <w:t>138</w:t>
      </w:r>
      <w:r w:rsidR="00761F5F" w:rsidRPr="009B44DC">
        <w:rPr>
          <w:rFonts w:cstheme="minorHAnsi"/>
        </w:rPr>
        <w:t xml:space="preserve">° </w:t>
      </w:r>
      <w:r w:rsidR="00761F5F">
        <w:t xml:space="preserve">względem osi wiązki </w:t>
      </w:r>
    </w:p>
    <w:p w14:paraId="5B011A7C" w14:textId="77777777" w:rsidR="009B44DC" w:rsidRDefault="009B44DC" w:rsidP="009B44DC">
      <w:pPr>
        <w:pStyle w:val="Akapitzlist"/>
        <w:spacing w:line="240" w:lineRule="auto"/>
      </w:pPr>
    </w:p>
    <w:p w14:paraId="222D3C36" w14:textId="77777777" w:rsidR="00B72493" w:rsidRDefault="00B72493" w:rsidP="009D460D">
      <w:pPr>
        <w:spacing w:line="240" w:lineRule="auto"/>
        <w:jc w:val="both"/>
        <w:rPr>
          <w:b/>
          <w:bCs/>
          <w:u w:val="single"/>
        </w:rPr>
      </w:pPr>
    </w:p>
    <w:p w14:paraId="3D6B9DB3" w14:textId="1A7F56AF" w:rsidR="0059432B" w:rsidRDefault="00FE567B" w:rsidP="009D460D">
      <w:pPr>
        <w:spacing w:line="240" w:lineRule="auto"/>
        <w:jc w:val="both"/>
      </w:pPr>
      <w:r w:rsidRPr="005740F2">
        <w:rPr>
          <w:b/>
          <w:bCs/>
          <w:u w:val="single"/>
        </w:rPr>
        <w:lastRenderedPageBreak/>
        <w:t>Dane:</w:t>
      </w:r>
      <w:r>
        <w:t xml:space="preserve"> </w:t>
      </w:r>
      <w:r w:rsidR="00761F5F">
        <w:t xml:space="preserve">Nieprzetworzone </w:t>
      </w:r>
      <w:r w:rsidR="004677DB">
        <w:t>dane</w:t>
      </w:r>
      <w:r w:rsidR="007803CC">
        <w:t xml:space="preserve"> w postaci plików </w:t>
      </w:r>
      <w:r w:rsidR="000E0ACA">
        <w:t>.</w:t>
      </w:r>
      <w:proofErr w:type="spellStart"/>
      <w:r w:rsidR="000E0ACA">
        <w:t>lmd</w:t>
      </w:r>
      <w:proofErr w:type="spellEnd"/>
      <w:r w:rsidR="007803CC">
        <w:t xml:space="preserve"> </w:t>
      </w:r>
      <w:r w:rsidR="000E0ACA">
        <w:t>kodowanych zgodnie ze standardem MBS (</w:t>
      </w:r>
      <w:r w:rsidR="005740F2">
        <w:t xml:space="preserve">GSI Multi </w:t>
      </w:r>
      <w:proofErr w:type="spellStart"/>
      <w:r w:rsidR="005740F2">
        <w:t>Branch</w:t>
      </w:r>
      <w:proofErr w:type="spellEnd"/>
      <w:r w:rsidR="005740F2">
        <w:t xml:space="preserve"> System</w:t>
      </w:r>
      <w:r w:rsidR="000E0ACA">
        <w:t xml:space="preserve">) </w:t>
      </w:r>
      <w:r w:rsidR="007803CC">
        <w:t xml:space="preserve">zgromadzone </w:t>
      </w:r>
      <w:r w:rsidR="000E0ACA">
        <w:t xml:space="preserve">zostały </w:t>
      </w:r>
      <w:r w:rsidR="00761F5F">
        <w:t xml:space="preserve">na </w:t>
      </w:r>
      <w:r w:rsidR="007803CC">
        <w:t>macierzy dyskowej</w:t>
      </w:r>
      <w:r w:rsidR="005C5283">
        <w:t xml:space="preserve"> RAID na serwerach IFJ PAN</w:t>
      </w:r>
      <w:r w:rsidR="007803CC">
        <w:t>, wraz z kodami sortującymi w wersji odpowiedniej dla eksperymentu oraz kalibracjami</w:t>
      </w:r>
      <w:r w:rsidR="004677DB">
        <w:t xml:space="preserve"> detektorów</w:t>
      </w:r>
      <w:r w:rsidR="000E0ACA">
        <w:t>. Dane te są</w:t>
      </w:r>
      <w:r w:rsidR="007803CC">
        <w:t xml:space="preserve"> dostępne po uprzednim kontakcie </w:t>
      </w:r>
      <w:r w:rsidR="00761F5F">
        <w:t xml:space="preserve">e-mail: </w:t>
      </w:r>
      <w:hyperlink r:id="rId5" w:history="1">
        <w:r w:rsidR="00CF37F1" w:rsidRPr="00DE4270">
          <w:rPr>
            <w:rStyle w:val="Hipercze"/>
          </w:rPr>
          <w:t>natalia.cieplicka@ifj.edu.pl</w:t>
        </w:r>
      </w:hyperlink>
      <w:r w:rsidR="000E0ACA">
        <w:t>.</w:t>
      </w:r>
    </w:p>
    <w:p w14:paraId="4BF8E7B9" w14:textId="1ECB4533" w:rsidR="00CF37F1" w:rsidRDefault="00CF37F1" w:rsidP="009D460D">
      <w:pPr>
        <w:spacing w:line="240" w:lineRule="auto"/>
        <w:jc w:val="both"/>
      </w:pPr>
    </w:p>
    <w:p w14:paraId="3A3F9C6F" w14:textId="3D864A0E" w:rsidR="0059432B" w:rsidRDefault="0059432B" w:rsidP="00CF37F1">
      <w:pPr>
        <w:autoSpaceDE w:val="0"/>
        <w:autoSpaceDN w:val="0"/>
        <w:adjustRightInd w:val="0"/>
        <w:spacing w:after="120" w:line="240" w:lineRule="auto"/>
        <w:jc w:val="both"/>
        <w:rPr>
          <w:rFonts w:ascii="SFRM1000" w:hAnsi="SFRM1000" w:cs="SFRM1000"/>
          <w:sz w:val="20"/>
          <w:szCs w:val="20"/>
        </w:rPr>
      </w:pPr>
      <w:r w:rsidRPr="005740F2">
        <w:rPr>
          <w:b/>
          <w:bCs/>
          <w:u w:val="single"/>
        </w:rPr>
        <w:t>Lista uczestników eksperymentu:</w:t>
      </w:r>
      <w:r>
        <w:t xml:space="preserve"> </w:t>
      </w:r>
      <w:r w:rsidR="007803CC" w:rsidRPr="00C07BDC">
        <w:rPr>
          <w:rFonts w:ascii="SFRM1000" w:hAnsi="SFRM1000" w:cs="SFRM1000"/>
          <w:b/>
          <w:sz w:val="20"/>
          <w:szCs w:val="20"/>
        </w:rPr>
        <w:t>N.Cieplicka-Oryńczak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Fornal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S. Leoni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M. Ciemała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S. Ziliani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M. Kmiecik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A. Maj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J. Łukasik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Pawłowski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Sowicki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Wasilewska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Ziębliński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Bednarczyk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C. Boiano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S. Bottoni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A. Bracco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S. Brambilla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I. Ciepał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C. Clisu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F.C.L. Crespi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K. Dhanmeher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N. Florea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E. Gamba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J. Grębosz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</w:t>
      </w:r>
      <w:r w:rsidR="00CF37F1">
        <w:rPr>
          <w:rFonts w:ascii="SFRM1000" w:hAnsi="SFRM1000" w:cs="SFRM1000"/>
          <w:sz w:val="20"/>
          <w:szCs w:val="20"/>
        </w:rPr>
        <w:t xml:space="preserve"> M.N. Harakeh</w:t>
      </w:r>
      <w:r w:rsidR="00CF37F1" w:rsidRPr="00CF37F1">
        <w:rPr>
          <w:rFonts w:cstheme="minorHAnsi"/>
          <w:sz w:val="18"/>
          <w:szCs w:val="18"/>
          <w:vertAlign w:val="superscript"/>
        </w:rPr>
        <w:t>3</w:t>
      </w:r>
      <w:r w:rsidR="00CF37F1">
        <w:rPr>
          <w:rFonts w:ascii="SFRM1000" w:hAnsi="SFRM1000" w:cs="SFRM1000"/>
          <w:sz w:val="20"/>
          <w:szCs w:val="20"/>
        </w:rPr>
        <w:t>,</w:t>
      </w:r>
      <w:r w:rsidR="007803CC">
        <w:rPr>
          <w:rFonts w:ascii="SFRM1000" w:hAnsi="SFRM1000" w:cs="SFRM1000"/>
          <w:sz w:val="20"/>
          <w:szCs w:val="20"/>
        </w:rPr>
        <w:t xml:space="preserve"> Ł.W. Iskra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Krzysiek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Kulessa</w:t>
      </w:r>
      <w:r w:rsidR="00CF37F1" w:rsidRPr="00CF37F1">
        <w:rPr>
          <w:rFonts w:cstheme="minorHAnsi"/>
          <w:sz w:val="18"/>
          <w:szCs w:val="18"/>
          <w:vertAlign w:val="superscript"/>
        </w:rPr>
        <w:t>5</w:t>
      </w:r>
      <w:r w:rsidR="007803CC">
        <w:rPr>
          <w:rFonts w:ascii="SFRM1000" w:hAnsi="SFRM1000" w:cs="SFRM1000"/>
          <w:sz w:val="20"/>
          <w:szCs w:val="20"/>
        </w:rPr>
        <w:t>, R. Marginean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I. Matea</w:t>
      </w:r>
      <w:r w:rsidR="00CF37F1" w:rsidRPr="00CF37F1">
        <w:rPr>
          <w:rFonts w:cstheme="minorHAnsi"/>
          <w:sz w:val="18"/>
          <w:szCs w:val="18"/>
          <w:vertAlign w:val="superscript"/>
        </w:rPr>
        <w:t>6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M. Matejska-Minda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K. Mazurek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W. Parol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Sferrazza</w:t>
      </w:r>
      <w:r w:rsidR="00CF37F1" w:rsidRPr="00CF37F1">
        <w:rPr>
          <w:rFonts w:cstheme="minorHAnsi"/>
          <w:sz w:val="18"/>
          <w:szCs w:val="18"/>
          <w:vertAlign w:val="superscript"/>
        </w:rPr>
        <w:t>7</w:t>
      </w:r>
      <w:r w:rsidR="007803CC">
        <w:rPr>
          <w:rFonts w:ascii="SFRM1000" w:hAnsi="SFRM1000" w:cs="SFRM1000"/>
          <w:sz w:val="20"/>
          <w:szCs w:val="20"/>
        </w:rPr>
        <w:t>, L. Stan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B. Włoch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</w:p>
    <w:p w14:paraId="407F983D" w14:textId="71DFD814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1</w:t>
      </w:r>
      <w:r w:rsidRPr="00CF37F1">
        <w:rPr>
          <w:rFonts w:cstheme="minorHAnsi"/>
          <w:sz w:val="18"/>
          <w:szCs w:val="18"/>
        </w:rPr>
        <w:t xml:space="preserve">Institute of </w:t>
      </w:r>
      <w:proofErr w:type="spellStart"/>
      <w:r w:rsidRPr="00CF37F1">
        <w:rPr>
          <w:rFonts w:cstheme="minorHAnsi"/>
          <w:sz w:val="18"/>
          <w:szCs w:val="18"/>
        </w:rPr>
        <w:t>Nuclear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Physics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Polish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Academy</w:t>
      </w:r>
      <w:proofErr w:type="spellEnd"/>
      <w:r w:rsidRPr="00CF37F1">
        <w:rPr>
          <w:rFonts w:cstheme="minorHAnsi"/>
          <w:sz w:val="18"/>
          <w:szCs w:val="18"/>
        </w:rPr>
        <w:t xml:space="preserve"> of </w:t>
      </w:r>
      <w:proofErr w:type="spellStart"/>
      <w:r w:rsidRPr="00CF37F1">
        <w:rPr>
          <w:rFonts w:cstheme="minorHAnsi"/>
          <w:sz w:val="18"/>
          <w:szCs w:val="18"/>
        </w:rPr>
        <w:t>Sciences</w:t>
      </w:r>
      <w:proofErr w:type="spellEnd"/>
      <w:r w:rsidRPr="00CF37F1">
        <w:rPr>
          <w:rFonts w:cstheme="minorHAnsi"/>
          <w:sz w:val="18"/>
          <w:szCs w:val="18"/>
        </w:rPr>
        <w:t xml:space="preserve">, Radzikowskiego 152, PL-31342 </w:t>
      </w:r>
      <w:proofErr w:type="spellStart"/>
      <w:r w:rsidRPr="00CF37F1">
        <w:rPr>
          <w:rFonts w:cstheme="minorHAnsi"/>
          <w:sz w:val="18"/>
          <w:szCs w:val="18"/>
        </w:rPr>
        <w:t>Krakow</w:t>
      </w:r>
      <w:proofErr w:type="spellEnd"/>
      <w:r w:rsidRPr="00CF37F1">
        <w:rPr>
          <w:rFonts w:cstheme="minorHAnsi"/>
          <w:sz w:val="18"/>
          <w:szCs w:val="18"/>
        </w:rPr>
        <w:t>, Poland</w:t>
      </w:r>
    </w:p>
    <w:p w14:paraId="74F0B1FF" w14:textId="7210601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2</w:t>
      </w:r>
      <w:r w:rsidRPr="00CF37F1">
        <w:rPr>
          <w:rFonts w:cstheme="minorHAnsi"/>
          <w:sz w:val="18"/>
          <w:szCs w:val="18"/>
        </w:rPr>
        <w:t>Universit</w:t>
      </w:r>
      <w:r>
        <w:rPr>
          <w:rFonts w:cstheme="minorHAnsi"/>
          <w:sz w:val="18"/>
          <w:szCs w:val="18"/>
        </w:rPr>
        <w:t>a</w:t>
      </w:r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degli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Studi</w:t>
      </w:r>
      <w:proofErr w:type="spellEnd"/>
      <w:r w:rsidRPr="00CF37F1">
        <w:rPr>
          <w:rFonts w:cstheme="minorHAnsi"/>
          <w:sz w:val="18"/>
          <w:szCs w:val="18"/>
        </w:rPr>
        <w:t xml:space="preserve"> di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 and INFN </w:t>
      </w:r>
      <w:proofErr w:type="spellStart"/>
      <w:r w:rsidRPr="00CF37F1">
        <w:rPr>
          <w:rFonts w:cstheme="minorHAnsi"/>
          <w:sz w:val="18"/>
          <w:szCs w:val="18"/>
        </w:rPr>
        <w:t>Sezione</w:t>
      </w:r>
      <w:proofErr w:type="spellEnd"/>
      <w:r w:rsidRPr="00CF37F1">
        <w:rPr>
          <w:rFonts w:cstheme="minorHAnsi"/>
          <w:sz w:val="18"/>
          <w:szCs w:val="18"/>
        </w:rPr>
        <w:t xml:space="preserve"> di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, Via </w:t>
      </w:r>
      <w:proofErr w:type="spellStart"/>
      <w:r w:rsidRPr="00CF37F1">
        <w:rPr>
          <w:rFonts w:cstheme="minorHAnsi"/>
          <w:sz w:val="18"/>
          <w:szCs w:val="18"/>
        </w:rPr>
        <w:t>Celoria</w:t>
      </w:r>
      <w:proofErr w:type="spellEnd"/>
      <w:r w:rsidRPr="00CF37F1">
        <w:rPr>
          <w:rFonts w:cstheme="minorHAnsi"/>
          <w:sz w:val="18"/>
          <w:szCs w:val="18"/>
        </w:rPr>
        <w:t xml:space="preserve"> 16, 20133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, </w:t>
      </w:r>
      <w:proofErr w:type="spellStart"/>
      <w:r w:rsidRPr="00CF37F1">
        <w:rPr>
          <w:rFonts w:cstheme="minorHAnsi"/>
          <w:sz w:val="18"/>
          <w:szCs w:val="18"/>
        </w:rPr>
        <w:t>Italy</w:t>
      </w:r>
      <w:proofErr w:type="spellEnd"/>
    </w:p>
    <w:p w14:paraId="50E980D7" w14:textId="031D0F14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3</w:t>
      </w:r>
      <w:r w:rsidRPr="00CF37F1">
        <w:rPr>
          <w:rFonts w:cstheme="minorHAnsi"/>
          <w:sz w:val="18"/>
          <w:szCs w:val="18"/>
        </w:rPr>
        <w:t xml:space="preserve">Nuclear Energy </w:t>
      </w:r>
      <w:proofErr w:type="spellStart"/>
      <w:r w:rsidRPr="00CF37F1">
        <w:rPr>
          <w:rFonts w:cstheme="minorHAnsi"/>
          <w:sz w:val="18"/>
          <w:szCs w:val="18"/>
        </w:rPr>
        <w:t>Group</w:t>
      </w:r>
      <w:proofErr w:type="spellEnd"/>
      <w:r w:rsidRPr="00CF37F1">
        <w:rPr>
          <w:rFonts w:cstheme="minorHAnsi"/>
          <w:sz w:val="18"/>
          <w:szCs w:val="18"/>
        </w:rPr>
        <w:t xml:space="preserve">, ESRIG, University of Groningen, </w:t>
      </w:r>
      <w:proofErr w:type="spellStart"/>
      <w:r w:rsidRPr="00CF37F1">
        <w:rPr>
          <w:rFonts w:cstheme="minorHAnsi"/>
          <w:sz w:val="18"/>
          <w:szCs w:val="18"/>
        </w:rPr>
        <w:t>Zernikelaan</w:t>
      </w:r>
      <w:proofErr w:type="spellEnd"/>
      <w:r w:rsidRPr="00CF37F1">
        <w:rPr>
          <w:rFonts w:cstheme="minorHAnsi"/>
          <w:sz w:val="18"/>
          <w:szCs w:val="18"/>
        </w:rPr>
        <w:t xml:space="preserve"> 25, NL-9747 AA Groningen, The </w:t>
      </w:r>
      <w:proofErr w:type="spellStart"/>
      <w:r w:rsidRPr="00CF37F1">
        <w:rPr>
          <w:rFonts w:cstheme="minorHAnsi"/>
          <w:sz w:val="18"/>
          <w:szCs w:val="18"/>
        </w:rPr>
        <w:t>Netherlands</w:t>
      </w:r>
      <w:proofErr w:type="spellEnd"/>
    </w:p>
    <w:p w14:paraId="2900A607" w14:textId="48852A6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4</w:t>
      </w:r>
      <w:r>
        <w:rPr>
          <w:rFonts w:cstheme="minorHAnsi"/>
          <w:sz w:val="18"/>
          <w:szCs w:val="18"/>
        </w:rPr>
        <w:t>”</w:t>
      </w:r>
      <w:r w:rsidRPr="00CF37F1">
        <w:rPr>
          <w:rFonts w:cstheme="minorHAnsi"/>
          <w:sz w:val="18"/>
          <w:szCs w:val="18"/>
        </w:rPr>
        <w:t xml:space="preserve">Horia </w:t>
      </w:r>
      <w:proofErr w:type="spellStart"/>
      <w:r w:rsidRPr="00CF37F1">
        <w:rPr>
          <w:rFonts w:cstheme="minorHAnsi"/>
          <w:sz w:val="18"/>
          <w:szCs w:val="18"/>
        </w:rPr>
        <w:t>Hulubei</w:t>
      </w:r>
      <w:proofErr w:type="spellEnd"/>
      <w:r>
        <w:rPr>
          <w:rFonts w:cstheme="minorHAnsi"/>
          <w:sz w:val="18"/>
          <w:szCs w:val="18"/>
        </w:rPr>
        <w:t>”</w:t>
      </w:r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National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Institute</w:t>
      </w:r>
      <w:proofErr w:type="spellEnd"/>
      <w:r w:rsidRPr="00CF37F1">
        <w:rPr>
          <w:rFonts w:cstheme="minorHAnsi"/>
          <w:sz w:val="18"/>
          <w:szCs w:val="18"/>
        </w:rPr>
        <w:t xml:space="preserve"> for </w:t>
      </w:r>
      <w:proofErr w:type="spellStart"/>
      <w:r w:rsidRPr="00CF37F1">
        <w:rPr>
          <w:rFonts w:cstheme="minorHAnsi"/>
          <w:sz w:val="18"/>
          <w:szCs w:val="18"/>
        </w:rPr>
        <w:t>Physics</w:t>
      </w:r>
      <w:proofErr w:type="spellEnd"/>
      <w:r w:rsidRPr="00CF37F1">
        <w:rPr>
          <w:rFonts w:cstheme="minorHAnsi"/>
          <w:sz w:val="18"/>
          <w:szCs w:val="18"/>
        </w:rPr>
        <w:t xml:space="preserve"> and </w:t>
      </w:r>
      <w:proofErr w:type="spellStart"/>
      <w:r w:rsidRPr="00CF37F1">
        <w:rPr>
          <w:rFonts w:cstheme="minorHAnsi"/>
          <w:sz w:val="18"/>
          <w:szCs w:val="18"/>
        </w:rPr>
        <w:t>Nuclear</w:t>
      </w:r>
      <w:proofErr w:type="spellEnd"/>
      <w:r w:rsidRPr="00CF37F1">
        <w:rPr>
          <w:rFonts w:cstheme="minorHAnsi"/>
          <w:sz w:val="18"/>
          <w:szCs w:val="18"/>
        </w:rPr>
        <w:t xml:space="preserve"> Engineering, RO-077125 </w:t>
      </w:r>
      <w:proofErr w:type="spellStart"/>
      <w:r w:rsidRPr="00CF37F1">
        <w:rPr>
          <w:rFonts w:cstheme="minorHAnsi"/>
          <w:sz w:val="18"/>
          <w:szCs w:val="18"/>
        </w:rPr>
        <w:t>Bucharest-Magurele</w:t>
      </w:r>
      <w:proofErr w:type="spellEnd"/>
      <w:r w:rsidRPr="00CF37F1">
        <w:rPr>
          <w:rFonts w:cstheme="minorHAnsi"/>
          <w:sz w:val="18"/>
          <w:szCs w:val="18"/>
        </w:rPr>
        <w:t>, Romania</w:t>
      </w:r>
    </w:p>
    <w:p w14:paraId="18EE1FEE" w14:textId="68904BDB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5</w:t>
      </w:r>
      <w:r w:rsidRPr="00CF37F1">
        <w:rPr>
          <w:rFonts w:cstheme="minorHAnsi"/>
          <w:sz w:val="18"/>
          <w:szCs w:val="18"/>
        </w:rPr>
        <w:t xml:space="preserve">Institut </w:t>
      </w:r>
      <w:proofErr w:type="spellStart"/>
      <w:r w:rsidRPr="00CF37F1">
        <w:rPr>
          <w:rFonts w:cstheme="minorHAnsi"/>
          <w:sz w:val="18"/>
          <w:szCs w:val="18"/>
        </w:rPr>
        <w:t>für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Kernphysik</w:t>
      </w:r>
      <w:proofErr w:type="spellEnd"/>
      <w:r w:rsidRPr="00CF37F1">
        <w:rPr>
          <w:rFonts w:cstheme="minorHAnsi"/>
          <w:sz w:val="18"/>
          <w:szCs w:val="18"/>
        </w:rPr>
        <w:t xml:space="preserve">, 52425 </w:t>
      </w:r>
      <w:proofErr w:type="spellStart"/>
      <w:r w:rsidRPr="00CF37F1">
        <w:rPr>
          <w:rFonts w:cstheme="minorHAnsi"/>
          <w:sz w:val="18"/>
          <w:szCs w:val="18"/>
        </w:rPr>
        <w:t>Jülich</w:t>
      </w:r>
      <w:proofErr w:type="spellEnd"/>
      <w:r w:rsidRPr="00CF37F1">
        <w:rPr>
          <w:rFonts w:cstheme="minorHAnsi"/>
          <w:sz w:val="18"/>
          <w:szCs w:val="18"/>
        </w:rPr>
        <w:t>, Germany</w:t>
      </w:r>
    </w:p>
    <w:p w14:paraId="024BA895" w14:textId="5C56C7D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6</w:t>
      </w:r>
      <w:r w:rsidRPr="00CF37F1">
        <w:rPr>
          <w:rFonts w:cstheme="minorHAnsi"/>
          <w:sz w:val="18"/>
          <w:szCs w:val="18"/>
        </w:rPr>
        <w:t>Université Paris-</w:t>
      </w:r>
      <w:proofErr w:type="spellStart"/>
      <w:r w:rsidRPr="00CF37F1">
        <w:rPr>
          <w:rFonts w:cstheme="minorHAnsi"/>
          <w:sz w:val="18"/>
          <w:szCs w:val="18"/>
        </w:rPr>
        <w:t>Saclay</w:t>
      </w:r>
      <w:proofErr w:type="spellEnd"/>
      <w:r w:rsidRPr="00CF37F1">
        <w:rPr>
          <w:rFonts w:cstheme="minorHAnsi"/>
          <w:sz w:val="18"/>
          <w:szCs w:val="18"/>
        </w:rPr>
        <w:t xml:space="preserve">, CNRS/IN2P3, </w:t>
      </w:r>
      <w:proofErr w:type="spellStart"/>
      <w:r w:rsidRPr="00CF37F1">
        <w:rPr>
          <w:rFonts w:cstheme="minorHAnsi"/>
          <w:sz w:val="18"/>
          <w:szCs w:val="18"/>
        </w:rPr>
        <w:t>IJCLab</w:t>
      </w:r>
      <w:proofErr w:type="spellEnd"/>
      <w:r w:rsidRPr="00CF37F1">
        <w:rPr>
          <w:rFonts w:cstheme="minorHAnsi"/>
          <w:sz w:val="18"/>
          <w:szCs w:val="18"/>
        </w:rPr>
        <w:t>, 91405 Orsay, France</w:t>
      </w:r>
    </w:p>
    <w:p w14:paraId="3C0503D0" w14:textId="29F1B987" w:rsidR="00761F5F" w:rsidRPr="00CF37F1" w:rsidRDefault="00CF37F1" w:rsidP="00CF37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7</w:t>
      </w:r>
      <w:r w:rsidRPr="00CF37F1">
        <w:rPr>
          <w:rFonts w:cstheme="minorHAnsi"/>
          <w:sz w:val="18"/>
          <w:szCs w:val="18"/>
        </w:rPr>
        <w:t xml:space="preserve">Université </w:t>
      </w:r>
      <w:proofErr w:type="spellStart"/>
      <w:r w:rsidRPr="00CF37F1">
        <w:rPr>
          <w:rFonts w:cstheme="minorHAnsi"/>
          <w:sz w:val="18"/>
          <w:szCs w:val="18"/>
        </w:rPr>
        <w:t>Libre</w:t>
      </w:r>
      <w:proofErr w:type="spellEnd"/>
      <w:r w:rsidRPr="00CF37F1">
        <w:rPr>
          <w:rFonts w:cstheme="minorHAnsi"/>
          <w:sz w:val="18"/>
          <w:szCs w:val="18"/>
        </w:rPr>
        <w:t xml:space="preserve"> de </w:t>
      </w:r>
      <w:proofErr w:type="spellStart"/>
      <w:r w:rsidRPr="00CF37F1">
        <w:rPr>
          <w:rFonts w:cstheme="minorHAnsi"/>
          <w:sz w:val="18"/>
          <w:szCs w:val="18"/>
        </w:rPr>
        <w:t>Bruxelles</w:t>
      </w:r>
      <w:proofErr w:type="spellEnd"/>
      <w:r w:rsidRPr="00CF37F1">
        <w:rPr>
          <w:rFonts w:cstheme="minorHAnsi"/>
          <w:sz w:val="18"/>
          <w:szCs w:val="18"/>
        </w:rPr>
        <w:t xml:space="preserve">, B-1050 </w:t>
      </w:r>
      <w:proofErr w:type="spellStart"/>
      <w:r w:rsidRPr="00CF37F1">
        <w:rPr>
          <w:rFonts w:cstheme="minorHAnsi"/>
          <w:sz w:val="18"/>
          <w:szCs w:val="18"/>
        </w:rPr>
        <w:t>Brussels</w:t>
      </w:r>
      <w:proofErr w:type="spellEnd"/>
      <w:r w:rsidRPr="00CF37F1">
        <w:rPr>
          <w:rFonts w:cstheme="minorHAnsi"/>
          <w:sz w:val="18"/>
          <w:szCs w:val="18"/>
        </w:rPr>
        <w:t xml:space="preserve">, </w:t>
      </w:r>
      <w:proofErr w:type="spellStart"/>
      <w:r w:rsidRPr="00CF37F1">
        <w:rPr>
          <w:rFonts w:cstheme="minorHAnsi"/>
          <w:sz w:val="18"/>
          <w:szCs w:val="18"/>
        </w:rPr>
        <w:t>Belgium</w:t>
      </w:r>
      <w:proofErr w:type="spellEnd"/>
    </w:p>
    <w:sectPr w:rsidR="00761F5F" w:rsidRPr="00CF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RM1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D6A"/>
    <w:multiLevelType w:val="hybridMultilevel"/>
    <w:tmpl w:val="F5F2F500"/>
    <w:lvl w:ilvl="0" w:tplc="EDC2BEF2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2F31D4"/>
    <w:multiLevelType w:val="hybridMultilevel"/>
    <w:tmpl w:val="FD66EDC0"/>
    <w:lvl w:ilvl="0" w:tplc="591600FC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F52B71"/>
    <w:multiLevelType w:val="hybridMultilevel"/>
    <w:tmpl w:val="D3644384"/>
    <w:lvl w:ilvl="0" w:tplc="DCB83B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009DF"/>
    <w:multiLevelType w:val="hybridMultilevel"/>
    <w:tmpl w:val="B3D467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554E9C"/>
    <w:multiLevelType w:val="hybridMultilevel"/>
    <w:tmpl w:val="66D0A9B4"/>
    <w:lvl w:ilvl="0" w:tplc="AE2E85E6">
      <w:start w:val="3"/>
      <w:numFmt w:val="decimal"/>
      <w:lvlText w:val="%1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180D3A"/>
    <w:multiLevelType w:val="hybridMultilevel"/>
    <w:tmpl w:val="C382D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2B"/>
    <w:rsid w:val="0009335A"/>
    <w:rsid w:val="000E0ACA"/>
    <w:rsid w:val="001075C6"/>
    <w:rsid w:val="001C6F8F"/>
    <w:rsid w:val="001E3E65"/>
    <w:rsid w:val="00265724"/>
    <w:rsid w:val="002D293D"/>
    <w:rsid w:val="003E4C4F"/>
    <w:rsid w:val="0044068D"/>
    <w:rsid w:val="004677DB"/>
    <w:rsid w:val="00514A21"/>
    <w:rsid w:val="005740F2"/>
    <w:rsid w:val="0059432B"/>
    <w:rsid w:val="005C5283"/>
    <w:rsid w:val="006102FD"/>
    <w:rsid w:val="00686B3D"/>
    <w:rsid w:val="00761F5F"/>
    <w:rsid w:val="007803CC"/>
    <w:rsid w:val="007D7598"/>
    <w:rsid w:val="008E087C"/>
    <w:rsid w:val="008F6EFA"/>
    <w:rsid w:val="0093681E"/>
    <w:rsid w:val="00971661"/>
    <w:rsid w:val="009B44DC"/>
    <w:rsid w:val="009C7B19"/>
    <w:rsid w:val="009D460D"/>
    <w:rsid w:val="009F4262"/>
    <w:rsid w:val="009F4D83"/>
    <w:rsid w:val="00B012DF"/>
    <w:rsid w:val="00B22638"/>
    <w:rsid w:val="00B23EC7"/>
    <w:rsid w:val="00B44036"/>
    <w:rsid w:val="00B72493"/>
    <w:rsid w:val="00BF1D3B"/>
    <w:rsid w:val="00C061C2"/>
    <w:rsid w:val="00C07BDC"/>
    <w:rsid w:val="00C633A4"/>
    <w:rsid w:val="00C72B09"/>
    <w:rsid w:val="00C779B3"/>
    <w:rsid w:val="00CF37F1"/>
    <w:rsid w:val="00D344A7"/>
    <w:rsid w:val="00E351FC"/>
    <w:rsid w:val="00F61562"/>
    <w:rsid w:val="00FE3138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B157"/>
  <w15:chartTrackingRefBased/>
  <w15:docId w15:val="{EEB00248-9B7F-4840-A3B9-1718541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B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.cieplicka@if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NCieplicka</dc:creator>
  <cp:keywords/>
  <dc:description/>
  <cp:lastModifiedBy>NCieplicka</cp:lastModifiedBy>
  <cp:revision>13</cp:revision>
  <dcterms:created xsi:type="dcterms:W3CDTF">2023-03-01T13:33:00Z</dcterms:created>
  <dcterms:modified xsi:type="dcterms:W3CDTF">2024-03-11T11:32:00Z</dcterms:modified>
</cp:coreProperties>
</file>