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B14" w:rsidRDefault="00ED4B14" w:rsidP="00ED4B14">
      <w:pPr>
        <w:jc w:val="center"/>
        <w:rPr>
          <w:rFonts w:ascii="Times New Roman" w:hAnsi="Times New Roman" w:cs="Times New Roman"/>
          <w:b/>
          <w:sz w:val="28"/>
        </w:rPr>
      </w:pPr>
      <w:r w:rsidRPr="00ED4B14">
        <w:rPr>
          <w:rFonts w:ascii="Times New Roman" w:hAnsi="Times New Roman" w:cs="Times New Roman"/>
          <w:b/>
          <w:sz w:val="28"/>
        </w:rPr>
        <w:t xml:space="preserve">Wpływ </w:t>
      </w:r>
      <w:r w:rsidR="002900BF">
        <w:rPr>
          <w:rFonts w:ascii="Times New Roman" w:hAnsi="Times New Roman" w:cs="Times New Roman"/>
          <w:b/>
          <w:sz w:val="28"/>
        </w:rPr>
        <w:t xml:space="preserve">wygrzewania napromienionych kryształów </w:t>
      </w:r>
      <w:proofErr w:type="spellStart"/>
      <w:r w:rsidR="002900BF">
        <w:rPr>
          <w:rFonts w:ascii="Times New Roman" w:hAnsi="Times New Roman" w:cs="Times New Roman"/>
          <w:b/>
          <w:sz w:val="28"/>
        </w:rPr>
        <w:t>LiF</w:t>
      </w:r>
      <w:proofErr w:type="spellEnd"/>
      <w:r w:rsidRPr="00ED4B14">
        <w:rPr>
          <w:rFonts w:ascii="Times New Roman" w:hAnsi="Times New Roman" w:cs="Times New Roman"/>
          <w:b/>
          <w:sz w:val="28"/>
        </w:rPr>
        <w:t xml:space="preserve"> na jasność śladów</w:t>
      </w:r>
      <w:r w:rsidR="002900BF">
        <w:rPr>
          <w:rFonts w:ascii="Times New Roman" w:hAnsi="Times New Roman" w:cs="Times New Roman"/>
          <w:b/>
          <w:sz w:val="28"/>
        </w:rPr>
        <w:t xml:space="preserve"> zarejestrowanych przy pomocy metody fluorescencyjnej detekcji śladów</w:t>
      </w:r>
      <w:r w:rsidRPr="00ED4B14">
        <w:rPr>
          <w:rFonts w:ascii="Times New Roman" w:hAnsi="Times New Roman" w:cs="Times New Roman"/>
          <w:b/>
          <w:sz w:val="28"/>
        </w:rPr>
        <w:t xml:space="preserve"> c</w:t>
      </w:r>
      <w:r w:rsidR="002900BF">
        <w:rPr>
          <w:rFonts w:ascii="Times New Roman" w:hAnsi="Times New Roman" w:cs="Times New Roman"/>
          <w:b/>
          <w:sz w:val="28"/>
        </w:rPr>
        <w:t>ząstek jądrowych (FNTD)</w:t>
      </w:r>
    </w:p>
    <w:p w:rsidR="00ED4B14" w:rsidRDefault="00ED4B14" w:rsidP="00ED4B14">
      <w:pPr>
        <w:rPr>
          <w:rFonts w:ascii="Times New Roman" w:hAnsi="Times New Roman" w:cs="Times New Roman"/>
          <w:b/>
          <w:sz w:val="24"/>
        </w:rPr>
      </w:pPr>
      <w:r w:rsidRPr="00ED4B14">
        <w:rPr>
          <w:rFonts w:ascii="Times New Roman" w:hAnsi="Times New Roman" w:cs="Times New Roman"/>
          <w:b/>
          <w:sz w:val="24"/>
        </w:rPr>
        <w:t>Opis:</w:t>
      </w:r>
    </w:p>
    <w:p w:rsidR="00ED4B14" w:rsidRDefault="00ED4B14" w:rsidP="00ED4B1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Zbiór obrazów</w:t>
      </w:r>
      <w:r w:rsidR="001F5E22">
        <w:rPr>
          <w:rFonts w:ascii="Times New Roman" w:hAnsi="Times New Roman" w:cs="Times New Roman"/>
          <w:sz w:val="24"/>
        </w:rPr>
        <w:t xml:space="preserve"> mikroskopowych</w:t>
      </w:r>
      <w:r>
        <w:rPr>
          <w:rFonts w:ascii="Times New Roman" w:hAnsi="Times New Roman" w:cs="Times New Roman"/>
          <w:sz w:val="24"/>
        </w:rPr>
        <w:t xml:space="preserve"> zarejestrowanych dla fluorescencyjnych detektorów śladów cząstek jądrowych (FNTD) z kryształów fluorku litu (</w:t>
      </w:r>
      <w:proofErr w:type="spellStart"/>
      <w:r>
        <w:rPr>
          <w:rFonts w:ascii="Times New Roman" w:hAnsi="Times New Roman" w:cs="Times New Roman"/>
          <w:sz w:val="24"/>
        </w:rPr>
        <w:t>LiF</w:t>
      </w:r>
      <w:proofErr w:type="spellEnd"/>
      <w:r>
        <w:rPr>
          <w:rFonts w:ascii="Times New Roman" w:hAnsi="Times New Roman" w:cs="Times New Roman"/>
          <w:sz w:val="24"/>
        </w:rPr>
        <w:t>).</w:t>
      </w:r>
      <w:r w:rsidR="00263746" w:rsidRPr="00263746">
        <w:t xml:space="preserve"> </w:t>
      </w:r>
      <w:r w:rsidR="00263746" w:rsidRPr="00263746">
        <w:rPr>
          <w:rFonts w:ascii="Times New Roman" w:hAnsi="Times New Roman" w:cs="Times New Roman"/>
          <w:sz w:val="24"/>
        </w:rPr>
        <w:t xml:space="preserve">Metoda FNTD wykorzystuje fotoluminescencję </w:t>
      </w:r>
      <w:r w:rsidR="00263746">
        <w:rPr>
          <w:rFonts w:ascii="Times New Roman" w:hAnsi="Times New Roman" w:cs="Times New Roman"/>
          <w:sz w:val="24"/>
        </w:rPr>
        <w:t>centrów barwnych</w:t>
      </w:r>
      <w:r w:rsidR="00263746" w:rsidRPr="00263746">
        <w:rPr>
          <w:rFonts w:ascii="Times New Roman" w:hAnsi="Times New Roman" w:cs="Times New Roman"/>
          <w:sz w:val="24"/>
        </w:rPr>
        <w:t xml:space="preserve"> generowanych przez promieniowanie jonizujące</w:t>
      </w:r>
      <w:r w:rsidR="00263746">
        <w:rPr>
          <w:rFonts w:ascii="Times New Roman" w:hAnsi="Times New Roman" w:cs="Times New Roman"/>
          <w:sz w:val="24"/>
        </w:rPr>
        <w:t xml:space="preserve"> w </w:t>
      </w:r>
      <w:proofErr w:type="spellStart"/>
      <w:r w:rsidR="00263746">
        <w:rPr>
          <w:rFonts w:ascii="Times New Roman" w:hAnsi="Times New Roman" w:cs="Times New Roman"/>
          <w:sz w:val="24"/>
        </w:rPr>
        <w:t>LiF</w:t>
      </w:r>
      <w:proofErr w:type="spellEnd"/>
      <w:r w:rsidR="00263746" w:rsidRPr="00263746">
        <w:rPr>
          <w:rFonts w:ascii="Times New Roman" w:hAnsi="Times New Roman" w:cs="Times New Roman"/>
          <w:sz w:val="24"/>
        </w:rPr>
        <w:t>. Centra te, po wzbudzeniu ich światłem o odpowiedniej długości fali, emitują fotony, co pozwala na obserwację śladów cząstek przy użyciu mikroskopu fluorescencyjnego.</w:t>
      </w:r>
      <w:r w:rsidR="00263746">
        <w:rPr>
          <w:rFonts w:ascii="Times New Roman" w:hAnsi="Times New Roman" w:cs="Times New Roman"/>
          <w:sz w:val="24"/>
        </w:rPr>
        <w:t xml:space="preserve"> Detektor napromieniony został cząstkami alfa ze źródła Am-241. Po napromienieniu kryształ podgrzewany był do coraz wyższych temperatur z zakresu od temperatury pokojowej do 360°C z krokiem co 20°C. Po każdym procesie grzania rejestrowane były obrazy mikroskopowe na których widoczne były ślady cząstek alfa. </w:t>
      </w:r>
      <w:r>
        <w:rPr>
          <w:rFonts w:ascii="Times New Roman" w:hAnsi="Times New Roman" w:cs="Times New Roman"/>
          <w:sz w:val="24"/>
        </w:rPr>
        <w:t>Obrazy przedstawiają wpływ wygrzewania detektorów po n</w:t>
      </w:r>
      <w:r w:rsidR="00263746">
        <w:rPr>
          <w:rFonts w:ascii="Times New Roman" w:hAnsi="Times New Roman" w:cs="Times New Roman"/>
          <w:sz w:val="24"/>
        </w:rPr>
        <w:t>apromienianiu na jasność śladów</w:t>
      </w:r>
      <w:r>
        <w:rPr>
          <w:rFonts w:ascii="Times New Roman" w:hAnsi="Times New Roman" w:cs="Times New Roman"/>
          <w:sz w:val="24"/>
        </w:rPr>
        <w:t>. Obrazy zapisane w formacie .nd2.</w:t>
      </w:r>
    </w:p>
    <w:p w:rsidR="00ED4B14" w:rsidRPr="00ED4B14" w:rsidRDefault="00ED4B14" w:rsidP="00ED4B14">
      <w:pPr>
        <w:jc w:val="both"/>
        <w:rPr>
          <w:rFonts w:ascii="Times New Roman" w:hAnsi="Times New Roman" w:cs="Times New Roman"/>
          <w:b/>
          <w:sz w:val="24"/>
        </w:rPr>
      </w:pPr>
      <w:r w:rsidRPr="00ED4B14">
        <w:rPr>
          <w:rFonts w:ascii="Times New Roman" w:hAnsi="Times New Roman" w:cs="Times New Roman"/>
          <w:b/>
          <w:sz w:val="24"/>
        </w:rPr>
        <w:t>Detektory:</w:t>
      </w:r>
    </w:p>
    <w:p w:rsidR="00ED4B14" w:rsidRDefault="00ED4B14" w:rsidP="00ED4B1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Próbki kryształów z czystego </w:t>
      </w:r>
      <w:proofErr w:type="spellStart"/>
      <w:r>
        <w:rPr>
          <w:rFonts w:ascii="Times New Roman" w:hAnsi="Times New Roman" w:cs="Times New Roman"/>
          <w:sz w:val="24"/>
        </w:rPr>
        <w:t>LiF</w:t>
      </w:r>
      <w:proofErr w:type="spellEnd"/>
      <w:r w:rsidR="002900BF">
        <w:rPr>
          <w:rFonts w:ascii="Times New Roman" w:hAnsi="Times New Roman" w:cs="Times New Roman"/>
          <w:sz w:val="24"/>
        </w:rPr>
        <w:t xml:space="preserve"> (standardowy wymiar 4x4x1 mm)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.</w:t>
      </w:r>
    </w:p>
    <w:p w:rsidR="00ED4B14" w:rsidRDefault="00ED4B14" w:rsidP="00ED4B14">
      <w:pPr>
        <w:rPr>
          <w:rFonts w:ascii="Times New Roman" w:hAnsi="Times New Roman" w:cs="Times New Roman"/>
          <w:b/>
          <w:sz w:val="24"/>
        </w:rPr>
      </w:pPr>
      <w:r w:rsidRPr="00ED4B14">
        <w:rPr>
          <w:rFonts w:ascii="Times New Roman" w:hAnsi="Times New Roman" w:cs="Times New Roman"/>
          <w:b/>
          <w:sz w:val="24"/>
        </w:rPr>
        <w:t>Parametry napromieniania:</w:t>
      </w:r>
    </w:p>
    <w:p w:rsidR="00ED4B14" w:rsidRDefault="00ED4B14" w:rsidP="00ED4B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Źródło: Am-241</w:t>
      </w:r>
    </w:p>
    <w:p w:rsidR="00ED4B14" w:rsidRDefault="00ED4B14" w:rsidP="00ED4B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Aktywność: 10.7 </w:t>
      </w:r>
      <w:proofErr w:type="spellStart"/>
      <w:r>
        <w:rPr>
          <w:rFonts w:ascii="Times New Roman" w:hAnsi="Times New Roman" w:cs="Times New Roman"/>
          <w:sz w:val="24"/>
        </w:rPr>
        <w:t>MBq</w:t>
      </w:r>
      <w:proofErr w:type="spellEnd"/>
    </w:p>
    <w:p w:rsidR="00ED4B14" w:rsidRDefault="00ED4B14" w:rsidP="00ED4B14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Fluencja</w:t>
      </w:r>
      <w:proofErr w:type="spellEnd"/>
      <w:r>
        <w:rPr>
          <w:rFonts w:ascii="Times New Roman" w:hAnsi="Times New Roman" w:cs="Times New Roman"/>
          <w:sz w:val="24"/>
        </w:rPr>
        <w:t xml:space="preserve"> cząstek: 1.6*10</w:t>
      </w:r>
      <w:r>
        <w:rPr>
          <w:rFonts w:ascii="Times New Roman" w:hAnsi="Times New Roman" w:cs="Times New Roman"/>
          <w:sz w:val="24"/>
          <w:vertAlign w:val="superscript"/>
        </w:rPr>
        <w:t>6</w:t>
      </w:r>
      <w:r>
        <w:rPr>
          <w:rFonts w:ascii="Times New Roman" w:hAnsi="Times New Roman" w:cs="Times New Roman"/>
          <w:sz w:val="24"/>
        </w:rPr>
        <w:t xml:space="preserve"> cm</w:t>
      </w:r>
      <w:r>
        <w:rPr>
          <w:rFonts w:ascii="Times New Roman" w:hAnsi="Times New Roman" w:cs="Times New Roman"/>
          <w:sz w:val="24"/>
          <w:vertAlign w:val="superscript"/>
        </w:rPr>
        <w:t>-2</w:t>
      </w:r>
    </w:p>
    <w:p w:rsidR="00ED4B14" w:rsidRDefault="00ED4B14" w:rsidP="00ED4B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Energia cząstek: ok. 2 </w:t>
      </w:r>
      <w:proofErr w:type="spellStart"/>
      <w:r>
        <w:rPr>
          <w:rFonts w:ascii="Times New Roman" w:hAnsi="Times New Roman" w:cs="Times New Roman"/>
          <w:sz w:val="24"/>
        </w:rPr>
        <w:t>MeV</w:t>
      </w:r>
      <w:proofErr w:type="spellEnd"/>
    </w:p>
    <w:p w:rsidR="001F5E22" w:rsidRDefault="001F5E22" w:rsidP="00ED4B14">
      <w:pPr>
        <w:rPr>
          <w:rFonts w:ascii="Times New Roman" w:hAnsi="Times New Roman" w:cs="Times New Roman"/>
          <w:b/>
          <w:sz w:val="24"/>
        </w:rPr>
      </w:pPr>
      <w:r w:rsidRPr="001F5E22">
        <w:rPr>
          <w:rFonts w:ascii="Times New Roman" w:hAnsi="Times New Roman" w:cs="Times New Roman"/>
          <w:b/>
          <w:sz w:val="24"/>
        </w:rPr>
        <w:t>Parametry rejestracji obrazów:</w:t>
      </w:r>
    </w:p>
    <w:p w:rsidR="001F5E22" w:rsidRDefault="001F5E22" w:rsidP="00ED4B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Rejestracja z wykorzystaniem mikroskopu fluorescencyjnego szerokiego pola </w:t>
      </w:r>
      <w:r w:rsidR="007D0EB8" w:rsidRPr="007D0EB8">
        <w:rPr>
          <w:rFonts w:ascii="Times New Roman" w:hAnsi="Times New Roman" w:cs="Times New Roman"/>
          <w:sz w:val="24"/>
        </w:rPr>
        <w:t xml:space="preserve">Nikon </w:t>
      </w:r>
      <w:proofErr w:type="spellStart"/>
      <w:r w:rsidR="007D0EB8" w:rsidRPr="007D0EB8">
        <w:rPr>
          <w:rFonts w:ascii="Times New Roman" w:hAnsi="Times New Roman" w:cs="Times New Roman"/>
          <w:sz w:val="24"/>
        </w:rPr>
        <w:t>Eclipse</w:t>
      </w:r>
      <w:proofErr w:type="spellEnd"/>
      <w:r w:rsidR="007D0EB8" w:rsidRPr="007D0EB8">
        <w:rPr>
          <w:rFonts w:ascii="Times New Roman" w:hAnsi="Times New Roman" w:cs="Times New Roman"/>
          <w:sz w:val="24"/>
        </w:rPr>
        <w:t xml:space="preserve"> Ni-U w układzie z kamerą CCD DS-Qi2</w:t>
      </w:r>
      <w:r w:rsidR="007D0EB8">
        <w:rPr>
          <w:rFonts w:ascii="Times New Roman" w:hAnsi="Times New Roman" w:cs="Times New Roman"/>
          <w:sz w:val="24"/>
        </w:rPr>
        <w:t>.</w:t>
      </w:r>
      <w:r w:rsidR="005E5F37">
        <w:rPr>
          <w:rFonts w:ascii="Times New Roman" w:hAnsi="Times New Roman" w:cs="Times New Roman"/>
          <w:sz w:val="24"/>
        </w:rPr>
        <w:t xml:space="preserve"> </w:t>
      </w:r>
      <w:r w:rsidR="005E5F37" w:rsidRPr="005E5F37">
        <w:rPr>
          <w:rFonts w:ascii="Times New Roman" w:hAnsi="Times New Roman" w:cs="Times New Roman"/>
          <w:sz w:val="24"/>
        </w:rPr>
        <w:t xml:space="preserve">Obrazy rejestrowane są w skali szarości, a ich głębia bitowa to 14 bitów. </w:t>
      </w:r>
      <w:r w:rsidR="005E5F37">
        <w:rPr>
          <w:rFonts w:ascii="Times New Roman" w:hAnsi="Times New Roman" w:cs="Times New Roman"/>
          <w:sz w:val="24"/>
        </w:rPr>
        <w:t>K</w:t>
      </w:r>
      <w:r w:rsidR="005E5F37" w:rsidRPr="005E5F37">
        <w:rPr>
          <w:rFonts w:ascii="Times New Roman" w:hAnsi="Times New Roman" w:cs="Times New Roman"/>
          <w:sz w:val="24"/>
        </w:rPr>
        <w:t>ażdy piksel może przyjmować wartość z zakresu od 0 do 16383.</w:t>
      </w:r>
    </w:p>
    <w:p w:rsidR="007D0EB8" w:rsidRDefault="007D0EB8" w:rsidP="00ED4B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Źródło światła wzbudzającego: </w:t>
      </w:r>
      <w:r w:rsidRPr="007D0EB8">
        <w:rPr>
          <w:rFonts w:ascii="Times New Roman" w:hAnsi="Times New Roman" w:cs="Times New Roman"/>
          <w:sz w:val="24"/>
        </w:rPr>
        <w:t xml:space="preserve">system oświetleniowy pE-100 wyposażony w LED o długości fali 440 </w:t>
      </w:r>
      <w:proofErr w:type="spellStart"/>
      <w:r w:rsidRPr="007D0EB8">
        <w:rPr>
          <w:rFonts w:ascii="Times New Roman" w:hAnsi="Times New Roman" w:cs="Times New Roman"/>
          <w:sz w:val="24"/>
        </w:rPr>
        <w:t>nm</w:t>
      </w:r>
      <w:proofErr w:type="spellEnd"/>
      <w:r w:rsidRPr="007D0EB8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7D0EB8">
        <w:rPr>
          <w:rFonts w:ascii="Times New Roman" w:hAnsi="Times New Roman" w:cs="Times New Roman"/>
          <w:sz w:val="24"/>
        </w:rPr>
        <w:t>CoolLed</w:t>
      </w:r>
      <w:proofErr w:type="spellEnd"/>
      <w:r w:rsidRPr="007D0EB8">
        <w:rPr>
          <w:rFonts w:ascii="Times New Roman" w:hAnsi="Times New Roman" w:cs="Times New Roman"/>
          <w:sz w:val="24"/>
        </w:rPr>
        <w:t>)</w:t>
      </w:r>
    </w:p>
    <w:p w:rsidR="007D0EB8" w:rsidRDefault="007D0EB8" w:rsidP="00ED4B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Filtr </w:t>
      </w:r>
      <w:proofErr w:type="spellStart"/>
      <w:r>
        <w:rPr>
          <w:rFonts w:ascii="Times New Roman" w:hAnsi="Times New Roman" w:cs="Times New Roman"/>
          <w:sz w:val="24"/>
        </w:rPr>
        <w:t>ekscytacyjny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pasmowoprzepustowy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7D0EB8">
        <w:rPr>
          <w:rFonts w:ascii="Times New Roman" w:hAnsi="Times New Roman" w:cs="Times New Roman"/>
          <w:sz w:val="24"/>
        </w:rPr>
        <w:t>ET 445/30</w:t>
      </w:r>
    </w:p>
    <w:p w:rsidR="007D0EB8" w:rsidRDefault="007D0EB8" w:rsidP="00ED4B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Filtr emisyjny: górnoprzepustowy </w:t>
      </w:r>
      <w:r w:rsidRPr="007D0EB8">
        <w:rPr>
          <w:rFonts w:ascii="Times New Roman" w:hAnsi="Times New Roman" w:cs="Times New Roman"/>
          <w:sz w:val="24"/>
        </w:rPr>
        <w:t>ET 570 LP</w:t>
      </w:r>
    </w:p>
    <w:p w:rsidR="005E5F37" w:rsidRDefault="005E5F37" w:rsidP="00ED4B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Obiektyw: </w:t>
      </w:r>
      <w:r w:rsidRPr="005E5F37">
        <w:rPr>
          <w:rFonts w:ascii="Times New Roman" w:hAnsi="Times New Roman" w:cs="Times New Roman"/>
          <w:sz w:val="24"/>
        </w:rPr>
        <w:t>100x TU Plan ELWD (NA 0.80)</w:t>
      </w:r>
    </w:p>
    <w:p w:rsidR="007D0EB8" w:rsidRDefault="007D0EB8" w:rsidP="00ED4B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Czas akwizycji obrazu: 2 s</w:t>
      </w:r>
    </w:p>
    <w:p w:rsidR="007D0EB8" w:rsidRDefault="007D0EB8" w:rsidP="00ED4B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Głębokość rejestracji: 3 µm pod powierzchnią detektora</w:t>
      </w:r>
    </w:p>
    <w:p w:rsidR="007D0EB8" w:rsidRDefault="007D0EB8" w:rsidP="00ED4B14">
      <w:pPr>
        <w:rPr>
          <w:rFonts w:ascii="Times New Roman" w:hAnsi="Times New Roman" w:cs="Times New Roman"/>
          <w:b/>
          <w:sz w:val="24"/>
        </w:rPr>
      </w:pPr>
      <w:r w:rsidRPr="007D0EB8">
        <w:rPr>
          <w:rFonts w:ascii="Times New Roman" w:hAnsi="Times New Roman" w:cs="Times New Roman"/>
          <w:b/>
          <w:sz w:val="24"/>
        </w:rPr>
        <w:t>Parametry wygrzewania detektorów:</w:t>
      </w:r>
    </w:p>
    <w:p w:rsidR="007D0EB8" w:rsidRDefault="007D0EB8" w:rsidP="00ED4B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Grzanie detektorów przeprowadzone zostało na stoliku grzewczym </w:t>
      </w:r>
      <w:proofErr w:type="spellStart"/>
      <w:r w:rsidRPr="007D0EB8">
        <w:rPr>
          <w:rFonts w:ascii="Times New Roman" w:hAnsi="Times New Roman" w:cs="Times New Roman"/>
          <w:sz w:val="24"/>
        </w:rPr>
        <w:t>Linkam</w:t>
      </w:r>
      <w:proofErr w:type="spellEnd"/>
      <w:r w:rsidRPr="007D0EB8">
        <w:rPr>
          <w:rFonts w:ascii="Times New Roman" w:hAnsi="Times New Roman" w:cs="Times New Roman"/>
          <w:sz w:val="24"/>
        </w:rPr>
        <w:t xml:space="preserve"> THMS600</w:t>
      </w:r>
      <w:r>
        <w:rPr>
          <w:rFonts w:ascii="Times New Roman" w:hAnsi="Times New Roman" w:cs="Times New Roman"/>
          <w:sz w:val="24"/>
        </w:rPr>
        <w:t>.</w:t>
      </w:r>
    </w:p>
    <w:p w:rsidR="007D0EB8" w:rsidRDefault="007D0EB8" w:rsidP="00ED4B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Czas grzania w zadanej temperaturze: 3 min</w:t>
      </w:r>
    </w:p>
    <w:p w:rsidR="007D0EB8" w:rsidRDefault="007D0EB8" w:rsidP="00ED4B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Szybkość grzania 150°C/min</w:t>
      </w:r>
    </w:p>
    <w:p w:rsidR="00C6122E" w:rsidRDefault="00C6122E" w:rsidP="00ED4B14">
      <w:pPr>
        <w:rPr>
          <w:rFonts w:ascii="Times New Roman" w:hAnsi="Times New Roman" w:cs="Times New Roman"/>
          <w:b/>
          <w:sz w:val="24"/>
        </w:rPr>
      </w:pPr>
      <w:r w:rsidRPr="00C6122E">
        <w:rPr>
          <w:rFonts w:ascii="Times New Roman" w:hAnsi="Times New Roman" w:cs="Times New Roman"/>
          <w:b/>
          <w:sz w:val="24"/>
        </w:rPr>
        <w:t>Objaśnienia nazw plików:</w:t>
      </w:r>
    </w:p>
    <w:p w:rsidR="00C6122E" w:rsidRPr="00C6122E" w:rsidRDefault="00C6122E" w:rsidP="00ED4B1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en-US"/>
        </w:rPr>
        <w:drawing>
          <wp:inline distT="0" distB="0" distL="0" distR="0" wp14:anchorId="6A1CF1C9">
            <wp:extent cx="3828415" cy="14814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415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6122E" w:rsidRPr="00C61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0CE"/>
    <w:rsid w:val="001F5E22"/>
    <w:rsid w:val="00263746"/>
    <w:rsid w:val="00266D11"/>
    <w:rsid w:val="002900BF"/>
    <w:rsid w:val="00331F33"/>
    <w:rsid w:val="0041443E"/>
    <w:rsid w:val="00436F1E"/>
    <w:rsid w:val="005C2B4C"/>
    <w:rsid w:val="005E5F37"/>
    <w:rsid w:val="007D0EB8"/>
    <w:rsid w:val="0084293F"/>
    <w:rsid w:val="00911BF6"/>
    <w:rsid w:val="00A74682"/>
    <w:rsid w:val="00C6122E"/>
    <w:rsid w:val="00D36A43"/>
    <w:rsid w:val="00DB50CE"/>
    <w:rsid w:val="00DE5095"/>
    <w:rsid w:val="00EB56A7"/>
    <w:rsid w:val="00ED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5D38A"/>
  <w15:chartTrackingRefBased/>
  <w15:docId w15:val="{CEEC9768-643C-4BB3-B214-F0CB2B51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6</cp:revision>
  <dcterms:created xsi:type="dcterms:W3CDTF">2023-04-24T09:41:00Z</dcterms:created>
  <dcterms:modified xsi:type="dcterms:W3CDTF">2023-04-28T08:55:00Z</dcterms:modified>
</cp:coreProperties>
</file>